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6CEA" w14:textId="5DAC1A24" w:rsidR="002767C3" w:rsidRPr="002767C3" w:rsidRDefault="001F46BE" w:rsidP="002767C3">
      <w:pPr>
        <w:shd w:val="clear" w:color="auto" w:fill="FFFFFF"/>
        <w:ind w:firstLine="0"/>
        <w:jc w:val="right"/>
        <w:textAlignment w:val="baseline"/>
        <w:rPr>
          <w:rFonts w:ascii="Times New Roman" w:hAnsi="Times New Roman" w:cs="Times New Roman"/>
          <w:sz w:val="24"/>
          <w:szCs w:val="24"/>
        </w:rPr>
      </w:pPr>
      <w:r>
        <w:rPr>
          <w:rFonts w:ascii="Times New Roman" w:hAnsi="Times New Roman" w:cs="Times New Roman"/>
          <w:sz w:val="24"/>
          <w:szCs w:val="24"/>
        </w:rPr>
        <w:t>П</w:t>
      </w:r>
      <w:r w:rsidR="002767C3" w:rsidRPr="002767C3">
        <w:rPr>
          <w:rFonts w:ascii="Times New Roman" w:hAnsi="Times New Roman" w:cs="Times New Roman"/>
          <w:sz w:val="24"/>
          <w:szCs w:val="24"/>
        </w:rPr>
        <w:t>риложение 1</w:t>
      </w:r>
      <w:r w:rsidR="002767C3" w:rsidRPr="002767C3">
        <w:rPr>
          <w:rFonts w:ascii="Times New Roman" w:hAnsi="Times New Roman" w:cs="Times New Roman"/>
          <w:sz w:val="24"/>
          <w:szCs w:val="24"/>
        </w:rPr>
        <w:br/>
      </w:r>
    </w:p>
    <w:p w14:paraId="3973293F" w14:textId="77777777" w:rsidR="002767C3" w:rsidRPr="002767C3"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Справка</w:t>
      </w:r>
    </w:p>
    <w:p w14:paraId="1202205E" w14:textId="77777777" w:rsidR="002767C3" w:rsidRPr="002767C3"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о соискателе ученого звания </w:t>
      </w:r>
      <w:r w:rsidRPr="002767C3">
        <w:rPr>
          <w:rFonts w:ascii="Times New Roman" w:hAnsi="Times New Roman" w:cs="Times New Roman"/>
          <w:sz w:val="24"/>
          <w:szCs w:val="24"/>
        </w:rPr>
        <w:t>ас</w:t>
      </w:r>
      <w:r>
        <w:rPr>
          <w:rFonts w:ascii="Times New Roman" w:hAnsi="Times New Roman" w:cs="Times New Roman"/>
          <w:sz w:val="24"/>
          <w:szCs w:val="24"/>
        </w:rPr>
        <w:t>социированного</w:t>
      </w:r>
      <w:r w:rsidRPr="002767C3">
        <w:rPr>
          <w:rFonts w:ascii="Times New Roman" w:hAnsi="Times New Roman" w:cs="Times New Roman"/>
          <w:sz w:val="24"/>
          <w:szCs w:val="24"/>
        </w:rPr>
        <w:t xml:space="preserve"> </w:t>
      </w:r>
      <w:r>
        <w:rPr>
          <w:rFonts w:ascii="Times New Roman" w:hAnsi="Times New Roman" w:cs="Times New Roman"/>
          <w:sz w:val="24"/>
          <w:szCs w:val="24"/>
        </w:rPr>
        <w:t xml:space="preserve">профессора </w:t>
      </w:r>
    </w:p>
    <w:p w14:paraId="6E232233" w14:textId="2533D382" w:rsidR="00872AE5" w:rsidRDefault="002767C3" w:rsidP="0092395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по </w:t>
      </w:r>
      <w:proofErr w:type="gramStart"/>
      <w:r w:rsidRPr="002767C3">
        <w:rPr>
          <w:rFonts w:ascii="Times New Roman" w:eastAsia="Times New Roman" w:hAnsi="Times New Roman" w:cs="Times New Roman"/>
          <w:color w:val="000000"/>
          <w:spacing w:val="1"/>
          <w:sz w:val="24"/>
          <w:szCs w:val="24"/>
          <w:lang w:eastAsia="ru-RU"/>
        </w:rPr>
        <w:t xml:space="preserve">специальности </w:t>
      </w:r>
      <w:r w:rsidR="00872AE5">
        <w:rPr>
          <w:rFonts w:ascii="Times New Roman" w:eastAsia="Times New Roman" w:hAnsi="Times New Roman" w:cs="Times New Roman"/>
          <w:color w:val="000000"/>
          <w:spacing w:val="1"/>
          <w:sz w:val="24"/>
          <w:szCs w:val="24"/>
          <w:lang w:eastAsia="ru-RU"/>
        </w:rPr>
        <w:t xml:space="preserve"> </w:t>
      </w:r>
      <w:r w:rsidR="005E36B2" w:rsidRPr="005E36B2">
        <w:rPr>
          <w:rFonts w:ascii="Times New Roman" w:eastAsia="Times New Roman" w:hAnsi="Times New Roman" w:cs="Times New Roman"/>
          <w:color w:val="000000"/>
          <w:spacing w:val="1"/>
          <w:sz w:val="24"/>
          <w:szCs w:val="24"/>
          <w:lang w:eastAsia="ru-RU"/>
        </w:rPr>
        <w:t>согласно</w:t>
      </w:r>
      <w:proofErr w:type="gramEnd"/>
      <w:r w:rsidR="005E36B2" w:rsidRPr="005E36B2">
        <w:rPr>
          <w:rFonts w:ascii="Times New Roman" w:eastAsia="Times New Roman" w:hAnsi="Times New Roman" w:cs="Times New Roman"/>
          <w:color w:val="000000"/>
          <w:spacing w:val="1"/>
          <w:sz w:val="24"/>
          <w:szCs w:val="24"/>
          <w:lang w:eastAsia="ru-RU"/>
        </w:rPr>
        <w:t xml:space="preserve"> классификатору научных направлений  </w:t>
      </w:r>
      <w:r w:rsidR="003279CF" w:rsidRPr="003279CF">
        <w:rPr>
          <w:rFonts w:ascii="Times New Roman" w:eastAsia="Times New Roman" w:hAnsi="Times New Roman" w:cs="Times New Roman"/>
          <w:color w:val="000000"/>
          <w:spacing w:val="1"/>
          <w:sz w:val="24"/>
          <w:szCs w:val="24"/>
          <w:lang w:eastAsia="ru-RU"/>
        </w:rPr>
        <w:t>«20000 Технические науки» «20200 Электротехника, электроника, информационные технологии» («20204 Телекоммуникации»).</w:t>
      </w:r>
    </w:p>
    <w:p w14:paraId="1184D3B5" w14:textId="77777777" w:rsidR="00872AE5" w:rsidRPr="002767C3" w:rsidRDefault="00872AE5"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p>
    <w:tbl>
      <w:tblPr>
        <w:tblStyle w:val="a4"/>
        <w:tblW w:w="9889" w:type="dxa"/>
        <w:tblLook w:val="04A0" w:firstRow="1" w:lastRow="0" w:firstColumn="1" w:lastColumn="0" w:noHBand="0" w:noVBand="1"/>
      </w:tblPr>
      <w:tblGrid>
        <w:gridCol w:w="459"/>
        <w:gridCol w:w="4611"/>
        <w:gridCol w:w="4819"/>
      </w:tblGrid>
      <w:tr w:rsidR="002767C3" w:rsidRPr="002767C3" w14:paraId="28D4F1BF" w14:textId="77777777" w:rsidTr="001F46BE">
        <w:tc>
          <w:tcPr>
            <w:tcW w:w="0" w:type="auto"/>
            <w:hideMark/>
          </w:tcPr>
          <w:p w14:paraId="4FB340AA"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1</w:t>
            </w:r>
          </w:p>
        </w:tc>
        <w:tc>
          <w:tcPr>
            <w:tcW w:w="4611" w:type="dxa"/>
            <w:hideMark/>
          </w:tcPr>
          <w:p w14:paraId="2AC4A4E8"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Фамилия, имя, отчество </w:t>
            </w:r>
          </w:p>
        </w:tc>
        <w:tc>
          <w:tcPr>
            <w:tcW w:w="4819" w:type="dxa"/>
          </w:tcPr>
          <w:p w14:paraId="54F72861" w14:textId="33E9FB4A" w:rsidR="002767C3" w:rsidRPr="00B0638C" w:rsidRDefault="00872AE5" w:rsidP="002767C3">
            <w:pPr>
              <w:ind w:firstLine="0"/>
              <w:jc w:val="lef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Хизирова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Мухаббат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Абдисаттаровна</w:t>
            </w:r>
            <w:proofErr w:type="spellEnd"/>
          </w:p>
        </w:tc>
      </w:tr>
      <w:tr w:rsidR="002767C3" w:rsidRPr="00F63351" w14:paraId="03390AF3" w14:textId="77777777" w:rsidTr="001F46BE">
        <w:tc>
          <w:tcPr>
            <w:tcW w:w="0" w:type="auto"/>
            <w:hideMark/>
          </w:tcPr>
          <w:p w14:paraId="0C4B046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2</w:t>
            </w:r>
          </w:p>
        </w:tc>
        <w:tc>
          <w:tcPr>
            <w:tcW w:w="4611" w:type="dxa"/>
            <w:hideMark/>
          </w:tcPr>
          <w:p w14:paraId="34F5B3D9" w14:textId="7CD5814F" w:rsidR="002767C3" w:rsidRPr="002767C3" w:rsidRDefault="004629B9"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19" w:type="dxa"/>
          </w:tcPr>
          <w:p w14:paraId="3C7E70D4" w14:textId="77777777" w:rsidR="00872AE5" w:rsidRDefault="00872AE5" w:rsidP="00F63351">
            <w:pPr>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Кандидат физико-математических наук, </w:t>
            </w:r>
            <w:proofErr w:type="gramStart"/>
            <w:r>
              <w:rPr>
                <w:rFonts w:ascii="Times New Roman" w:eastAsia="Times New Roman" w:hAnsi="Times New Roman" w:cs="Times New Roman"/>
                <w:color w:val="000000"/>
                <w:sz w:val="24"/>
                <w:szCs w:val="24"/>
                <w:lang w:eastAsia="ru-RU"/>
              </w:rPr>
              <w:t>01.04.04  -</w:t>
            </w:r>
            <w:proofErr w:type="gramEnd"/>
            <w:r>
              <w:rPr>
                <w:rFonts w:ascii="Times New Roman" w:eastAsia="Times New Roman" w:hAnsi="Times New Roman" w:cs="Times New Roman"/>
                <w:color w:val="000000"/>
                <w:sz w:val="24"/>
                <w:szCs w:val="24"/>
                <w:lang w:eastAsia="ru-RU"/>
              </w:rPr>
              <w:t xml:space="preserve">  физическая электроника, в том числе квантовая </w:t>
            </w:r>
          </w:p>
          <w:p w14:paraId="0E418932" w14:textId="1D28181E" w:rsidR="002767C3" w:rsidRPr="001173D0" w:rsidRDefault="00872AE5" w:rsidP="00F63351">
            <w:pPr>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Диссертационный совет </w:t>
            </w:r>
            <w:proofErr w:type="spellStart"/>
            <w:r>
              <w:rPr>
                <w:rFonts w:ascii="Times New Roman" w:eastAsia="Times New Roman" w:hAnsi="Times New Roman" w:cs="Times New Roman"/>
                <w:color w:val="000000"/>
                <w:sz w:val="24"/>
                <w:szCs w:val="24"/>
                <w:lang w:eastAsia="ru-RU"/>
              </w:rPr>
              <w:t>КазНУ</w:t>
            </w:r>
            <w:proofErr w:type="spellEnd"/>
            <w:r>
              <w:rPr>
                <w:rFonts w:ascii="Times New Roman" w:eastAsia="Times New Roman" w:hAnsi="Times New Roman" w:cs="Times New Roman"/>
                <w:color w:val="000000"/>
                <w:sz w:val="24"/>
                <w:szCs w:val="24"/>
                <w:lang w:eastAsia="ru-RU"/>
              </w:rPr>
              <w:t xml:space="preserve"> имени аль-Фараби от 25 февраля 2002 </w:t>
            </w:r>
            <w:proofErr w:type="gramStart"/>
            <w:r>
              <w:rPr>
                <w:rFonts w:ascii="Times New Roman" w:eastAsia="Times New Roman" w:hAnsi="Times New Roman" w:cs="Times New Roman"/>
                <w:color w:val="000000"/>
                <w:sz w:val="24"/>
                <w:szCs w:val="24"/>
                <w:lang w:eastAsia="ru-RU"/>
              </w:rPr>
              <w:t>года ,</w:t>
            </w:r>
            <w:proofErr w:type="gramEnd"/>
            <w:r>
              <w:rPr>
                <w:rFonts w:ascii="Times New Roman" w:eastAsia="Times New Roman" w:hAnsi="Times New Roman" w:cs="Times New Roman"/>
                <w:color w:val="000000"/>
                <w:sz w:val="24"/>
                <w:szCs w:val="24"/>
                <w:lang w:eastAsia="ru-RU"/>
              </w:rPr>
              <w:t xml:space="preserve"> протокол № 8</w:t>
            </w:r>
          </w:p>
        </w:tc>
      </w:tr>
      <w:tr w:rsidR="002767C3" w:rsidRPr="002767C3" w14:paraId="3B481BE2" w14:textId="77777777" w:rsidTr="001F46BE">
        <w:tc>
          <w:tcPr>
            <w:tcW w:w="0" w:type="auto"/>
            <w:hideMark/>
          </w:tcPr>
          <w:p w14:paraId="3E65C034"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3</w:t>
            </w:r>
          </w:p>
        </w:tc>
        <w:tc>
          <w:tcPr>
            <w:tcW w:w="4611" w:type="dxa"/>
            <w:hideMark/>
          </w:tcPr>
          <w:p w14:paraId="608B6003"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Ученое звание, дата присуждения</w:t>
            </w:r>
          </w:p>
        </w:tc>
        <w:tc>
          <w:tcPr>
            <w:tcW w:w="4819" w:type="dxa"/>
          </w:tcPr>
          <w:p w14:paraId="5DEF2AC1" w14:textId="34A8D285" w:rsidR="00FA4690" w:rsidRPr="00266273" w:rsidRDefault="00266273" w:rsidP="003B3483">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w:t>
            </w:r>
          </w:p>
        </w:tc>
      </w:tr>
      <w:tr w:rsidR="002767C3" w:rsidRPr="00250E61" w14:paraId="71A5B828" w14:textId="77777777" w:rsidTr="001F46BE">
        <w:tc>
          <w:tcPr>
            <w:tcW w:w="0" w:type="auto"/>
            <w:hideMark/>
          </w:tcPr>
          <w:p w14:paraId="58628AE9"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4</w:t>
            </w:r>
          </w:p>
        </w:tc>
        <w:tc>
          <w:tcPr>
            <w:tcW w:w="4611" w:type="dxa"/>
            <w:hideMark/>
          </w:tcPr>
          <w:p w14:paraId="5777F65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Почетное звание, дата присуждения</w:t>
            </w:r>
          </w:p>
        </w:tc>
        <w:tc>
          <w:tcPr>
            <w:tcW w:w="4819" w:type="dxa"/>
          </w:tcPr>
          <w:p w14:paraId="694C6DEF" w14:textId="77777777" w:rsidR="00872AE5" w:rsidRDefault="00872AE5" w:rsidP="00936EF8">
            <w:pPr>
              <w:ind w:firstLine="0"/>
              <w:jc w:val="lef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Қоғамдық марапаттар мен атақтар жөніндегі Ремпубликалық кеңес</w:t>
            </w:r>
          </w:p>
          <w:p w14:paraId="3AFC0702" w14:textId="66671A7B" w:rsidR="00936EF8" w:rsidRPr="00872AE5" w:rsidRDefault="00872AE5" w:rsidP="00936EF8">
            <w:pPr>
              <w:ind w:firstLine="0"/>
              <w:jc w:val="left"/>
              <w:rPr>
                <w:rFonts w:ascii="Times New Roman" w:eastAsia="Times New Roman" w:hAnsi="Times New Roman" w:cs="Times New Roman"/>
                <w:color w:val="000000"/>
                <w:sz w:val="24"/>
                <w:szCs w:val="24"/>
                <w:lang w:val="kk-KZ" w:eastAsia="ru-RU"/>
              </w:rPr>
            </w:pPr>
            <w:r w:rsidRPr="00872AE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Білім беру саласының үздігі</w:t>
            </w:r>
            <w:r w:rsidRPr="00872AE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құрметті атағы, 21 мамыр 2018жыл </w:t>
            </w:r>
          </w:p>
        </w:tc>
      </w:tr>
      <w:tr w:rsidR="002767C3" w:rsidRPr="002767C3" w14:paraId="49855933" w14:textId="77777777" w:rsidTr="001F46BE">
        <w:tc>
          <w:tcPr>
            <w:tcW w:w="0" w:type="auto"/>
            <w:hideMark/>
          </w:tcPr>
          <w:p w14:paraId="7D96CDF7"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5</w:t>
            </w:r>
          </w:p>
        </w:tc>
        <w:tc>
          <w:tcPr>
            <w:tcW w:w="4611" w:type="dxa"/>
            <w:hideMark/>
          </w:tcPr>
          <w:p w14:paraId="1D686B41"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Должность (дата и номер приказа о назначении на должность)</w:t>
            </w:r>
          </w:p>
        </w:tc>
        <w:tc>
          <w:tcPr>
            <w:tcW w:w="4819" w:type="dxa"/>
          </w:tcPr>
          <w:p w14:paraId="49E74D17" w14:textId="726A480D" w:rsidR="00D36759" w:rsidRPr="00094DC7" w:rsidRDefault="00D36759" w:rsidP="00094DC7">
            <w:pPr>
              <w:ind w:firstLine="0"/>
              <w:rPr>
                <w:rFonts w:ascii="Times New Roman" w:eastAsia="Times New Roman" w:hAnsi="Times New Roman" w:cs="Times New Roman"/>
                <w:color w:val="000000"/>
                <w:sz w:val="24"/>
                <w:szCs w:val="24"/>
              </w:rPr>
            </w:pPr>
            <w:r w:rsidRPr="00094DC7">
              <w:rPr>
                <w:rFonts w:ascii="Times New Roman" w:eastAsia="Times New Roman" w:hAnsi="Times New Roman" w:cs="Times New Roman"/>
                <w:color w:val="000000"/>
                <w:sz w:val="24"/>
                <w:szCs w:val="24"/>
              </w:rPr>
              <w:t>25.08.2016г доцент кафедры «</w:t>
            </w:r>
            <w:r w:rsidRPr="00094DC7">
              <w:rPr>
                <w:rFonts w:ascii="Times New Roman" w:eastAsia="Times New Roman" w:hAnsi="Times New Roman" w:cs="Times New Roman"/>
                <w:color w:val="000000"/>
                <w:sz w:val="24"/>
                <w:szCs w:val="24"/>
                <w:lang w:val="kk-KZ"/>
              </w:rPr>
              <w:t>Телекоммуникационные сети и системы</w:t>
            </w:r>
            <w:r w:rsidRPr="00094DC7">
              <w:rPr>
                <w:rFonts w:ascii="Times New Roman" w:eastAsia="Times New Roman" w:hAnsi="Times New Roman" w:cs="Times New Roman"/>
                <w:color w:val="000000"/>
                <w:sz w:val="24"/>
                <w:szCs w:val="24"/>
              </w:rPr>
              <w:t xml:space="preserve">» АУЭС имени </w:t>
            </w:r>
            <w:proofErr w:type="spellStart"/>
            <w:r w:rsidRPr="00094DC7">
              <w:rPr>
                <w:rFonts w:ascii="Times New Roman" w:eastAsia="Times New Roman" w:hAnsi="Times New Roman" w:cs="Times New Roman"/>
                <w:color w:val="000000"/>
                <w:sz w:val="24"/>
                <w:szCs w:val="24"/>
              </w:rPr>
              <w:t>г.Даукеева</w:t>
            </w:r>
            <w:proofErr w:type="spellEnd"/>
            <w:r w:rsidRPr="00094DC7">
              <w:rPr>
                <w:rFonts w:ascii="Times New Roman" w:eastAsia="Times New Roman" w:hAnsi="Times New Roman" w:cs="Times New Roman"/>
                <w:color w:val="000000"/>
                <w:sz w:val="24"/>
                <w:szCs w:val="24"/>
              </w:rPr>
              <w:t>, Приказ №520-л\с от 25.08.2016г</w:t>
            </w:r>
          </w:p>
        </w:tc>
      </w:tr>
      <w:tr w:rsidR="002767C3" w:rsidRPr="002767C3" w14:paraId="09318451" w14:textId="77777777" w:rsidTr="001F46BE">
        <w:tc>
          <w:tcPr>
            <w:tcW w:w="0" w:type="auto"/>
            <w:hideMark/>
          </w:tcPr>
          <w:p w14:paraId="1BBBDE4F" w14:textId="0A275D37" w:rsidR="002767C3" w:rsidRPr="002767C3" w:rsidRDefault="00872AE5"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3</w:t>
            </w:r>
            <w:r w:rsidR="002767C3" w:rsidRPr="002767C3">
              <w:rPr>
                <w:rFonts w:ascii="Times New Roman" w:eastAsia="Times New Roman" w:hAnsi="Times New Roman" w:cs="Times New Roman"/>
                <w:color w:val="000000"/>
                <w:spacing w:val="1"/>
                <w:sz w:val="24"/>
                <w:szCs w:val="24"/>
                <w:lang w:eastAsia="ru-RU"/>
              </w:rPr>
              <w:t>6</w:t>
            </w:r>
          </w:p>
        </w:tc>
        <w:tc>
          <w:tcPr>
            <w:tcW w:w="4611" w:type="dxa"/>
            <w:hideMark/>
          </w:tcPr>
          <w:p w14:paraId="114C3BF1"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Стаж научной, научно-педагогической деятельности</w:t>
            </w:r>
          </w:p>
        </w:tc>
        <w:tc>
          <w:tcPr>
            <w:tcW w:w="4819" w:type="dxa"/>
          </w:tcPr>
          <w:p w14:paraId="1DF98A0B" w14:textId="4912A2EA" w:rsidR="00CA41A3" w:rsidRPr="00046A12" w:rsidRDefault="004629B9" w:rsidP="00821C2A">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Всего __</w:t>
            </w:r>
            <w:r w:rsidR="00123433" w:rsidRPr="00094DC7">
              <w:rPr>
                <w:rFonts w:ascii="Times New Roman" w:eastAsia="Times New Roman" w:hAnsi="Times New Roman" w:cs="Times New Roman"/>
                <w:color w:val="000000"/>
                <w:spacing w:val="1"/>
                <w:sz w:val="24"/>
                <w:szCs w:val="24"/>
                <w:lang w:eastAsia="ru-RU"/>
              </w:rPr>
              <w:t>25</w:t>
            </w:r>
            <w:r w:rsidRPr="004629B9">
              <w:rPr>
                <w:rFonts w:ascii="Times New Roman" w:eastAsia="Times New Roman" w:hAnsi="Times New Roman" w:cs="Times New Roman"/>
                <w:color w:val="000000"/>
                <w:spacing w:val="1"/>
                <w:sz w:val="24"/>
                <w:szCs w:val="24"/>
                <w:lang w:eastAsia="ru-RU"/>
              </w:rPr>
              <w:t>___лет, в том числе в должности __</w:t>
            </w:r>
            <w:r w:rsidR="00F7501F">
              <w:rPr>
                <w:rFonts w:ascii="Times New Roman" w:eastAsia="Times New Roman" w:hAnsi="Times New Roman" w:cs="Times New Roman"/>
                <w:color w:val="000000"/>
                <w:spacing w:val="1"/>
                <w:sz w:val="24"/>
                <w:szCs w:val="24"/>
                <w:lang w:val="kk-KZ" w:eastAsia="ru-RU"/>
              </w:rPr>
              <w:t xml:space="preserve">доцента </w:t>
            </w:r>
            <w:r w:rsidRPr="004629B9">
              <w:rPr>
                <w:rFonts w:ascii="Times New Roman" w:eastAsia="Times New Roman" w:hAnsi="Times New Roman" w:cs="Times New Roman"/>
                <w:color w:val="000000"/>
                <w:spacing w:val="1"/>
                <w:sz w:val="24"/>
                <w:szCs w:val="24"/>
                <w:lang w:eastAsia="ru-RU"/>
              </w:rPr>
              <w:t>_</w:t>
            </w:r>
            <w:r w:rsidR="00492EE1">
              <w:rPr>
                <w:rFonts w:ascii="Times New Roman" w:eastAsia="Times New Roman" w:hAnsi="Times New Roman" w:cs="Times New Roman"/>
                <w:color w:val="000000"/>
                <w:spacing w:val="1"/>
                <w:sz w:val="24"/>
                <w:szCs w:val="24"/>
                <w:lang w:eastAsia="ru-RU"/>
              </w:rPr>
              <w:t>1</w:t>
            </w:r>
            <w:r w:rsidR="0066611D">
              <w:rPr>
                <w:rFonts w:ascii="Times New Roman" w:eastAsia="Times New Roman" w:hAnsi="Times New Roman" w:cs="Times New Roman"/>
                <w:color w:val="000000"/>
                <w:spacing w:val="1"/>
                <w:sz w:val="24"/>
                <w:szCs w:val="24"/>
                <w:lang w:eastAsia="ru-RU"/>
              </w:rPr>
              <w:t>5</w:t>
            </w:r>
            <w:r w:rsidRPr="004629B9">
              <w:rPr>
                <w:rFonts w:ascii="Times New Roman" w:eastAsia="Times New Roman" w:hAnsi="Times New Roman" w:cs="Times New Roman"/>
                <w:color w:val="000000"/>
                <w:spacing w:val="1"/>
                <w:sz w:val="24"/>
                <w:szCs w:val="24"/>
                <w:lang w:eastAsia="ru-RU"/>
              </w:rPr>
              <w:t>__лет</w:t>
            </w:r>
          </w:p>
        </w:tc>
      </w:tr>
      <w:tr w:rsidR="002767C3" w:rsidRPr="002767C3" w14:paraId="1367F94A" w14:textId="77777777" w:rsidTr="0066611D">
        <w:trPr>
          <w:trHeight w:val="2831"/>
        </w:trPr>
        <w:tc>
          <w:tcPr>
            <w:tcW w:w="0" w:type="auto"/>
            <w:hideMark/>
          </w:tcPr>
          <w:p w14:paraId="4BADD35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7</w:t>
            </w:r>
          </w:p>
        </w:tc>
        <w:tc>
          <w:tcPr>
            <w:tcW w:w="4611" w:type="dxa"/>
            <w:hideMark/>
          </w:tcPr>
          <w:p w14:paraId="6692A2F9" w14:textId="07DB4A1B" w:rsidR="002767C3" w:rsidRPr="002767C3" w:rsidRDefault="004629B9"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4819" w:type="dxa"/>
          </w:tcPr>
          <w:p w14:paraId="423D5A78" w14:textId="162E24E3" w:rsidR="00B75D84" w:rsidRDefault="00B75D84" w:rsidP="00B75D84">
            <w:pPr>
              <w:ind w:firstLine="0"/>
              <w:rPr>
                <w:rFonts w:asciiTheme="majorBidi" w:hAnsiTheme="majorBidi" w:cstheme="majorBidi"/>
                <w:sz w:val="24"/>
                <w:szCs w:val="24"/>
              </w:rPr>
            </w:pPr>
            <w:r>
              <w:rPr>
                <w:rFonts w:asciiTheme="majorBidi" w:hAnsiTheme="majorBidi" w:cstheme="majorBidi"/>
                <w:sz w:val="24"/>
                <w:szCs w:val="24"/>
              </w:rPr>
              <w:t>Общее количество опубликованных работ после защиты кандидатской диссертации - более 65, в том числе:</w:t>
            </w:r>
          </w:p>
          <w:p w14:paraId="46C4931F" w14:textId="37176FBA" w:rsidR="00B75D84" w:rsidRDefault="00B75D84" w:rsidP="00B75D84">
            <w:pPr>
              <w:ind w:firstLine="316"/>
              <w:rPr>
                <w:rFonts w:asciiTheme="majorBidi" w:hAnsiTheme="majorBidi" w:cstheme="majorBidi"/>
                <w:sz w:val="24"/>
                <w:szCs w:val="24"/>
              </w:rPr>
            </w:pPr>
            <w:r>
              <w:rPr>
                <w:rFonts w:asciiTheme="majorBidi" w:hAnsiTheme="majorBidi" w:cstheme="majorBidi"/>
                <w:sz w:val="24"/>
                <w:szCs w:val="24"/>
              </w:rPr>
              <w:t xml:space="preserve">- в международных рецензируемых журналах, входящих в базы данных </w:t>
            </w:r>
            <w:proofErr w:type="spellStart"/>
            <w:r>
              <w:rPr>
                <w:rFonts w:asciiTheme="majorBidi" w:hAnsiTheme="majorBidi" w:cstheme="majorBidi"/>
                <w:sz w:val="24"/>
                <w:szCs w:val="24"/>
              </w:rPr>
              <w:t>Scopus</w:t>
            </w:r>
            <w:proofErr w:type="spellEnd"/>
            <w:r>
              <w:rPr>
                <w:rFonts w:asciiTheme="majorBidi" w:hAnsiTheme="majorBidi" w:cstheme="majorBidi"/>
                <w:sz w:val="24"/>
                <w:szCs w:val="24"/>
              </w:rPr>
              <w:t xml:space="preserve"> и Web </w:t>
            </w:r>
            <w:proofErr w:type="spellStart"/>
            <w:r>
              <w:rPr>
                <w:rFonts w:asciiTheme="majorBidi" w:hAnsiTheme="majorBidi" w:cstheme="majorBidi"/>
                <w:sz w:val="24"/>
                <w:szCs w:val="24"/>
              </w:rPr>
              <w:t>of</w:t>
            </w:r>
            <w:proofErr w:type="spellEnd"/>
            <w:r>
              <w:rPr>
                <w:rFonts w:asciiTheme="majorBidi" w:hAnsiTheme="majorBidi" w:cstheme="majorBidi"/>
                <w:sz w:val="24"/>
                <w:szCs w:val="24"/>
              </w:rPr>
              <w:t xml:space="preserve"> Science - 8 статей, из них - 3 </w:t>
            </w:r>
            <w:proofErr w:type="spellStart"/>
            <w:r>
              <w:rPr>
                <w:rFonts w:asciiTheme="majorBidi" w:hAnsiTheme="majorBidi" w:cstheme="majorBidi"/>
                <w:sz w:val="24"/>
                <w:szCs w:val="24"/>
              </w:rPr>
              <w:t>стат</w:t>
            </w:r>
            <w:proofErr w:type="spellEnd"/>
            <w:r>
              <w:rPr>
                <w:rFonts w:asciiTheme="majorBidi" w:hAnsiTheme="majorBidi" w:cstheme="majorBidi"/>
                <w:sz w:val="24"/>
                <w:szCs w:val="24"/>
                <w:lang w:val="kk-KZ"/>
              </w:rPr>
              <w:t>ьи</w:t>
            </w:r>
            <w:r>
              <w:rPr>
                <w:rFonts w:asciiTheme="majorBidi" w:hAnsiTheme="majorBidi" w:cstheme="majorBidi"/>
                <w:sz w:val="24"/>
                <w:szCs w:val="24"/>
              </w:rPr>
              <w:t xml:space="preserve"> с </w:t>
            </w:r>
            <w:proofErr w:type="spellStart"/>
            <w:r>
              <w:rPr>
                <w:rFonts w:asciiTheme="majorBidi" w:hAnsiTheme="majorBidi" w:cstheme="majorBidi"/>
                <w:sz w:val="24"/>
                <w:szCs w:val="24"/>
              </w:rPr>
              <w:t>процентилем</w:t>
            </w:r>
            <w:proofErr w:type="spellEnd"/>
            <w:r>
              <w:rPr>
                <w:rFonts w:asciiTheme="majorBidi" w:hAnsiTheme="majorBidi" w:cstheme="majorBidi"/>
                <w:sz w:val="24"/>
                <w:szCs w:val="24"/>
              </w:rPr>
              <w:t xml:space="preserve"> свыше </w:t>
            </w:r>
            <w:r>
              <w:rPr>
                <w:rFonts w:asciiTheme="majorBidi" w:hAnsiTheme="majorBidi" w:cstheme="majorBidi"/>
                <w:sz w:val="24"/>
                <w:szCs w:val="24"/>
                <w:lang w:val="kk-KZ"/>
              </w:rPr>
              <w:t>35%</w:t>
            </w:r>
            <w:r>
              <w:rPr>
                <w:rFonts w:asciiTheme="majorBidi" w:hAnsiTheme="majorBidi" w:cstheme="majorBidi"/>
                <w:sz w:val="24"/>
                <w:szCs w:val="24"/>
              </w:rPr>
              <w:t>;</w:t>
            </w:r>
          </w:p>
          <w:p w14:paraId="7E4CEAD1" w14:textId="2CDA12CE" w:rsidR="00B75D84" w:rsidRDefault="00B75D84" w:rsidP="00B75D84">
            <w:pPr>
              <w:ind w:firstLine="316"/>
              <w:rPr>
                <w:rFonts w:asciiTheme="majorBidi" w:hAnsiTheme="majorBidi" w:cstheme="majorBidi"/>
                <w:sz w:val="24"/>
                <w:szCs w:val="24"/>
              </w:rPr>
            </w:pPr>
            <w:r>
              <w:rPr>
                <w:rFonts w:asciiTheme="majorBidi" w:hAnsiTheme="majorBidi" w:cstheme="majorBidi"/>
                <w:sz w:val="24"/>
                <w:szCs w:val="24"/>
              </w:rPr>
              <w:t xml:space="preserve">- в изданиях, рекомендованных Комитетом по обеспечению качества в сфере науки и высшего образования Министерства науки и высшего образования Республики Казахстан </w:t>
            </w:r>
            <w:r w:rsidR="00A87CE1">
              <w:rPr>
                <w:rFonts w:asciiTheme="majorBidi" w:hAnsiTheme="majorBidi" w:cstheme="majorBidi"/>
                <w:sz w:val="24"/>
                <w:szCs w:val="24"/>
              </w:rPr>
              <w:t>–</w:t>
            </w:r>
            <w:r>
              <w:rPr>
                <w:rFonts w:asciiTheme="majorBidi" w:hAnsiTheme="majorBidi" w:cstheme="majorBidi"/>
                <w:sz w:val="24"/>
                <w:szCs w:val="24"/>
              </w:rPr>
              <w:t xml:space="preserve"> </w:t>
            </w:r>
            <w:bookmarkStart w:id="0" w:name="_Hlk201658275"/>
            <w:r w:rsidR="00A87CE1">
              <w:rPr>
                <w:rFonts w:asciiTheme="majorBidi" w:hAnsiTheme="majorBidi" w:cstheme="majorBidi"/>
                <w:sz w:val="24"/>
                <w:szCs w:val="24"/>
              </w:rPr>
              <w:t>27 (из них 9 в закрытом КОКНВО журнале)</w:t>
            </w:r>
          </w:p>
          <w:bookmarkEnd w:id="0"/>
          <w:p w14:paraId="67D95CF8" w14:textId="2F4E9E8E" w:rsidR="00B75D84" w:rsidRDefault="00B75D84" w:rsidP="00B75D84">
            <w:pPr>
              <w:ind w:firstLine="316"/>
              <w:rPr>
                <w:rFonts w:asciiTheme="majorBidi" w:hAnsiTheme="majorBidi" w:cstheme="majorBidi"/>
                <w:sz w:val="24"/>
                <w:szCs w:val="24"/>
              </w:rPr>
            </w:pPr>
            <w:r>
              <w:rPr>
                <w:rFonts w:asciiTheme="majorBidi" w:hAnsiTheme="majorBidi" w:cstheme="majorBidi"/>
                <w:sz w:val="24"/>
                <w:szCs w:val="24"/>
              </w:rPr>
              <w:t xml:space="preserve">- в других научных журналах и изданиях – </w:t>
            </w:r>
            <w:r>
              <w:rPr>
                <w:rFonts w:asciiTheme="majorBidi" w:hAnsiTheme="majorBidi" w:cstheme="majorBidi"/>
                <w:sz w:val="24"/>
                <w:szCs w:val="24"/>
                <w:lang w:val="kk-KZ"/>
              </w:rPr>
              <w:t>9</w:t>
            </w:r>
            <w:r>
              <w:rPr>
                <w:rFonts w:asciiTheme="majorBidi" w:hAnsiTheme="majorBidi" w:cstheme="majorBidi"/>
                <w:sz w:val="24"/>
                <w:szCs w:val="24"/>
              </w:rPr>
              <w:t>;</w:t>
            </w:r>
          </w:p>
          <w:p w14:paraId="18D0787A" w14:textId="15D53449" w:rsidR="00B75D84" w:rsidRDefault="00B75D84" w:rsidP="00B75D84">
            <w:pPr>
              <w:ind w:firstLine="316"/>
              <w:rPr>
                <w:rFonts w:asciiTheme="majorBidi" w:hAnsiTheme="majorBidi" w:cstheme="majorBidi"/>
                <w:sz w:val="24"/>
                <w:szCs w:val="24"/>
              </w:rPr>
            </w:pPr>
            <w:r>
              <w:rPr>
                <w:rFonts w:asciiTheme="majorBidi" w:hAnsiTheme="majorBidi" w:cstheme="majorBidi"/>
                <w:sz w:val="24"/>
                <w:szCs w:val="24"/>
              </w:rPr>
              <w:t>- в сборниках международных конференций – 6</w:t>
            </w:r>
            <w:r>
              <w:rPr>
                <w:rFonts w:asciiTheme="majorBidi" w:hAnsiTheme="majorBidi" w:cstheme="majorBidi"/>
                <w:sz w:val="24"/>
                <w:szCs w:val="24"/>
                <w:lang w:val="kk-KZ"/>
              </w:rPr>
              <w:t xml:space="preserve">, из них 2 входят в базу </w:t>
            </w:r>
            <w:r>
              <w:rPr>
                <w:rFonts w:asciiTheme="majorBidi" w:hAnsiTheme="majorBidi" w:cstheme="majorBidi"/>
                <w:sz w:val="24"/>
                <w:szCs w:val="24"/>
                <w:lang w:val="en-US"/>
              </w:rPr>
              <w:t>Scopus</w:t>
            </w:r>
            <w:r>
              <w:rPr>
                <w:rFonts w:asciiTheme="majorBidi" w:hAnsiTheme="majorBidi" w:cstheme="majorBidi"/>
                <w:sz w:val="24"/>
                <w:szCs w:val="24"/>
              </w:rPr>
              <w:t>;</w:t>
            </w:r>
          </w:p>
          <w:p w14:paraId="10AAA6C2" w14:textId="4E298346" w:rsidR="00B75D84" w:rsidRDefault="00B75D84" w:rsidP="00B75D84">
            <w:pPr>
              <w:ind w:firstLine="316"/>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lang w:val="kk-KZ"/>
              </w:rPr>
              <w:t>патентов (авторское свидетельство) на полезую модель</w:t>
            </w:r>
            <w:r>
              <w:rPr>
                <w:rFonts w:asciiTheme="majorBidi" w:hAnsiTheme="majorBidi" w:cstheme="majorBidi"/>
                <w:sz w:val="24"/>
                <w:szCs w:val="24"/>
              </w:rPr>
              <w:t xml:space="preserve"> - 3.</w:t>
            </w:r>
          </w:p>
          <w:p w14:paraId="484A9633" w14:textId="7070FC97" w:rsidR="00B75D84" w:rsidRPr="00B75D84" w:rsidRDefault="00B75D84" w:rsidP="00B75D84">
            <w:pPr>
              <w:ind w:firstLine="0"/>
              <w:jc w:val="left"/>
              <w:textAlignment w:val="baseline"/>
              <w:rPr>
                <w:rFonts w:asciiTheme="majorBidi" w:hAnsiTheme="majorBidi" w:cstheme="majorBidi"/>
                <w:sz w:val="24"/>
                <w:szCs w:val="24"/>
              </w:rPr>
            </w:pPr>
            <w:r>
              <w:rPr>
                <w:rFonts w:asciiTheme="majorBidi" w:hAnsiTheme="majorBidi" w:cstheme="majorBidi"/>
                <w:sz w:val="24"/>
                <w:szCs w:val="24"/>
              </w:rPr>
              <w:t xml:space="preserve">Индекс </w:t>
            </w:r>
            <w:proofErr w:type="spellStart"/>
            <w:r>
              <w:rPr>
                <w:rFonts w:asciiTheme="majorBidi" w:hAnsiTheme="majorBidi" w:cstheme="majorBidi"/>
                <w:sz w:val="24"/>
                <w:szCs w:val="24"/>
              </w:rPr>
              <w:t>Хирша</w:t>
            </w:r>
            <w:proofErr w:type="spellEnd"/>
            <w:r>
              <w:rPr>
                <w:rFonts w:asciiTheme="majorBidi" w:hAnsiTheme="majorBidi" w:cstheme="majorBidi"/>
                <w:sz w:val="24"/>
                <w:szCs w:val="24"/>
              </w:rPr>
              <w:t xml:space="preserve"> - </w:t>
            </w:r>
            <w:r>
              <w:rPr>
                <w:rFonts w:asciiTheme="majorBidi" w:hAnsiTheme="majorBidi" w:cstheme="majorBidi"/>
                <w:sz w:val="24"/>
                <w:szCs w:val="24"/>
                <w:lang w:val="en-US"/>
              </w:rPr>
              <w:t>h</w:t>
            </w:r>
            <w:r>
              <w:rPr>
                <w:rFonts w:asciiTheme="majorBidi" w:hAnsiTheme="majorBidi" w:cstheme="majorBidi"/>
                <w:sz w:val="24"/>
                <w:szCs w:val="24"/>
              </w:rPr>
              <w:t xml:space="preserve"> по </w:t>
            </w:r>
            <w:r>
              <w:rPr>
                <w:rFonts w:asciiTheme="majorBidi" w:hAnsiTheme="majorBidi" w:cstheme="majorBidi"/>
                <w:sz w:val="24"/>
                <w:szCs w:val="24"/>
                <w:lang w:val="en-US"/>
              </w:rPr>
              <w:t>Scopus</w:t>
            </w:r>
            <w:r>
              <w:rPr>
                <w:rFonts w:asciiTheme="majorBidi" w:hAnsiTheme="majorBidi" w:cstheme="majorBidi"/>
                <w:sz w:val="24"/>
                <w:szCs w:val="24"/>
              </w:rPr>
              <w:t xml:space="preserve"> – 4.</w:t>
            </w:r>
          </w:p>
          <w:p w14:paraId="3B38F6FC" w14:textId="7F7640A2" w:rsidR="00421CFE" w:rsidRPr="009D1831" w:rsidRDefault="00421CFE" w:rsidP="00472FF9">
            <w:pPr>
              <w:ind w:firstLine="0"/>
              <w:jc w:val="left"/>
              <w:textAlignment w:val="baseline"/>
              <w:rPr>
                <w:rFonts w:ascii="Times New Roman" w:eastAsia="Times New Roman" w:hAnsi="Times New Roman" w:cs="Times New Roman"/>
                <w:color w:val="000000"/>
                <w:spacing w:val="1"/>
                <w:sz w:val="24"/>
                <w:szCs w:val="24"/>
                <w:lang w:eastAsia="ru-RU"/>
              </w:rPr>
            </w:pPr>
          </w:p>
        </w:tc>
      </w:tr>
      <w:tr w:rsidR="002767C3" w:rsidRPr="002767C3" w14:paraId="4D1DB971" w14:textId="77777777" w:rsidTr="001F46BE">
        <w:tc>
          <w:tcPr>
            <w:tcW w:w="0" w:type="auto"/>
            <w:hideMark/>
          </w:tcPr>
          <w:p w14:paraId="16D35A43" w14:textId="21729374" w:rsidR="002767C3" w:rsidRPr="002767C3" w:rsidRDefault="00B75D84"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w:t>
            </w:r>
          </w:p>
        </w:tc>
        <w:tc>
          <w:tcPr>
            <w:tcW w:w="4611" w:type="dxa"/>
            <w:hideMark/>
          </w:tcPr>
          <w:p w14:paraId="453A6FAA" w14:textId="4DC376F2" w:rsidR="002767C3"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 xml:space="preserve">Количество, изданных за последние 5 лет монографий, учебников, единолично </w:t>
            </w:r>
            <w:r w:rsidRPr="0040099A">
              <w:rPr>
                <w:rFonts w:ascii="Times New Roman" w:eastAsia="Times New Roman" w:hAnsi="Times New Roman" w:cs="Times New Roman"/>
                <w:color w:val="000000"/>
                <w:spacing w:val="1"/>
                <w:sz w:val="24"/>
                <w:szCs w:val="24"/>
                <w:lang w:eastAsia="ru-RU"/>
              </w:rPr>
              <w:lastRenderedPageBreak/>
              <w:t>написанных учебных (учебно-методическое) пособий</w:t>
            </w:r>
          </w:p>
        </w:tc>
        <w:tc>
          <w:tcPr>
            <w:tcW w:w="4819" w:type="dxa"/>
          </w:tcPr>
          <w:p w14:paraId="1567E08A" w14:textId="4ACB813E" w:rsidR="00B75D84" w:rsidRPr="00923953" w:rsidRDefault="00B75D84" w:rsidP="00B75D84">
            <w:pPr>
              <w:ind w:firstLine="61"/>
              <w:jc w:val="lef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12</w:t>
            </w:r>
            <w:r w:rsidRPr="007669BB">
              <w:rPr>
                <w:rFonts w:ascii="Times New Roman" w:hAnsi="Times New Roman" w:cs="Times New Roman"/>
                <w:sz w:val="24"/>
                <w:szCs w:val="24"/>
              </w:rPr>
              <w:t xml:space="preserve"> </w:t>
            </w:r>
            <w:r>
              <w:rPr>
                <w:rFonts w:ascii="Times New Roman" w:hAnsi="Times New Roman" w:cs="Times New Roman"/>
                <w:sz w:val="24"/>
                <w:szCs w:val="24"/>
              </w:rPr>
              <w:t>учебника</w:t>
            </w:r>
            <w:r w:rsidRPr="007669BB">
              <w:rPr>
                <w:rFonts w:ascii="Times New Roman" w:hAnsi="Times New Roman" w:cs="Times New Roman"/>
                <w:sz w:val="24"/>
                <w:szCs w:val="24"/>
                <w:lang w:val="kk-KZ"/>
              </w:rPr>
              <w:t xml:space="preserve">, из них 1- единолично, </w:t>
            </w:r>
            <w:r>
              <w:rPr>
                <w:rFonts w:ascii="Times New Roman" w:hAnsi="Times New Roman" w:cs="Times New Roman"/>
                <w:sz w:val="24"/>
                <w:szCs w:val="24"/>
                <w:lang w:val="kk-KZ"/>
              </w:rPr>
              <w:t>6</w:t>
            </w:r>
            <w:r w:rsidRPr="007669BB">
              <w:rPr>
                <w:rFonts w:ascii="Times New Roman" w:hAnsi="Times New Roman" w:cs="Times New Roman"/>
                <w:sz w:val="24"/>
                <w:szCs w:val="24"/>
                <w:lang w:val="kk-KZ"/>
              </w:rPr>
              <w:t xml:space="preserve">- в </w:t>
            </w:r>
            <w:proofErr w:type="gramStart"/>
            <w:r w:rsidRPr="007669BB">
              <w:rPr>
                <w:rFonts w:ascii="Times New Roman" w:hAnsi="Times New Roman" w:cs="Times New Roman"/>
                <w:sz w:val="24"/>
                <w:szCs w:val="24"/>
                <w:lang w:val="kk-KZ"/>
              </w:rPr>
              <w:t>соавторстве</w:t>
            </w:r>
            <w:r w:rsidRPr="007669BB">
              <w:rPr>
                <w:rFonts w:ascii="Times New Roman" w:hAnsi="Times New Roman" w:cs="Times New Roman"/>
                <w:sz w:val="24"/>
                <w:szCs w:val="24"/>
              </w:rPr>
              <w:t xml:space="preserve">, </w:t>
            </w:r>
            <w:r>
              <w:rPr>
                <w:rFonts w:ascii="Times New Roman" w:hAnsi="Times New Roman" w:cs="Times New Roman"/>
                <w:sz w:val="24"/>
                <w:szCs w:val="24"/>
              </w:rPr>
              <w:t xml:space="preserve"> 3</w:t>
            </w:r>
            <w:proofErr w:type="gramEnd"/>
            <w:r w:rsidRPr="007669BB">
              <w:rPr>
                <w:rFonts w:ascii="Times New Roman" w:hAnsi="Times New Roman" w:cs="Times New Roman"/>
                <w:sz w:val="24"/>
                <w:szCs w:val="24"/>
              </w:rPr>
              <w:t xml:space="preserve"> </w:t>
            </w:r>
            <w:proofErr w:type="spellStart"/>
            <w:r w:rsidRPr="007669BB">
              <w:rPr>
                <w:rFonts w:ascii="Times New Roman" w:hAnsi="Times New Roman" w:cs="Times New Roman"/>
                <w:sz w:val="24"/>
                <w:szCs w:val="24"/>
              </w:rPr>
              <w:t>учебн</w:t>
            </w:r>
            <w:proofErr w:type="spellEnd"/>
            <w:r w:rsidRPr="007669BB">
              <w:rPr>
                <w:rFonts w:ascii="Times New Roman" w:hAnsi="Times New Roman" w:cs="Times New Roman"/>
                <w:sz w:val="24"/>
                <w:szCs w:val="24"/>
                <w:lang w:val="kk-KZ"/>
              </w:rPr>
              <w:t xml:space="preserve">ых </w:t>
            </w:r>
            <w:r w:rsidRPr="007669BB">
              <w:rPr>
                <w:rFonts w:ascii="Times New Roman" w:hAnsi="Times New Roman" w:cs="Times New Roman"/>
                <w:sz w:val="24"/>
                <w:szCs w:val="24"/>
              </w:rPr>
              <w:t>пособи</w:t>
            </w:r>
            <w:r w:rsidRPr="007669BB">
              <w:rPr>
                <w:rFonts w:ascii="Times New Roman" w:hAnsi="Times New Roman" w:cs="Times New Roman"/>
                <w:sz w:val="24"/>
                <w:szCs w:val="24"/>
                <w:lang w:val="kk-KZ"/>
              </w:rPr>
              <w:t>я</w:t>
            </w:r>
            <w:r w:rsidRPr="007669BB">
              <w:rPr>
                <w:rFonts w:ascii="Times New Roman" w:hAnsi="Times New Roman" w:cs="Times New Roman"/>
                <w:sz w:val="24"/>
                <w:szCs w:val="24"/>
              </w:rPr>
              <w:t xml:space="preserve"> (в </w:t>
            </w:r>
            <w:r w:rsidRPr="007669BB">
              <w:rPr>
                <w:rFonts w:ascii="Times New Roman" w:hAnsi="Times New Roman" w:cs="Times New Roman"/>
                <w:sz w:val="24"/>
                <w:szCs w:val="24"/>
              </w:rPr>
              <w:lastRenderedPageBreak/>
              <w:t>соавторстве)</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1 монографии (в единолично), 1 в соавторстве</w:t>
            </w:r>
          </w:p>
        </w:tc>
      </w:tr>
      <w:tr w:rsidR="002767C3" w:rsidRPr="002767C3" w14:paraId="5D896FD6" w14:textId="77777777" w:rsidTr="00821C2A">
        <w:tc>
          <w:tcPr>
            <w:tcW w:w="0" w:type="auto"/>
            <w:hideMark/>
          </w:tcPr>
          <w:p w14:paraId="085FFD72"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lastRenderedPageBreak/>
              <w:t>9</w:t>
            </w:r>
          </w:p>
        </w:tc>
        <w:tc>
          <w:tcPr>
            <w:tcW w:w="4611" w:type="dxa"/>
            <w:hideMark/>
          </w:tcPr>
          <w:p w14:paraId="658AA646" w14:textId="4854CCEE" w:rsidR="002767C3"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19" w:type="dxa"/>
            <w:hideMark/>
          </w:tcPr>
          <w:p w14:paraId="79C08B72" w14:textId="77777777" w:rsidR="00B75D84" w:rsidRDefault="00B75D84" w:rsidP="00B75D84">
            <w:pPr>
              <w:ind w:firstLine="0"/>
              <w:jc w:val="center"/>
              <w:rPr>
                <w:rFonts w:ascii="Times New Roman" w:hAnsi="Times New Roman" w:cs="Times New Roman"/>
                <w:sz w:val="24"/>
                <w:szCs w:val="24"/>
              </w:rPr>
            </w:pPr>
          </w:p>
          <w:p w14:paraId="1319BD8C" w14:textId="1D9BB6CD" w:rsidR="002767C3" w:rsidRPr="00B75D84" w:rsidRDefault="00B75D84" w:rsidP="00B75D84">
            <w:pPr>
              <w:ind w:firstLine="0"/>
              <w:jc w:val="center"/>
              <w:rPr>
                <w:rFonts w:ascii="Times New Roman" w:hAnsi="Times New Roman" w:cs="Times New Roman"/>
                <w:sz w:val="24"/>
                <w:szCs w:val="24"/>
              </w:rPr>
            </w:pPr>
            <w:r>
              <w:rPr>
                <w:rFonts w:ascii="Times New Roman" w:hAnsi="Times New Roman" w:cs="Times New Roman"/>
                <w:sz w:val="24"/>
                <w:szCs w:val="24"/>
              </w:rPr>
              <w:t>нет</w:t>
            </w:r>
          </w:p>
        </w:tc>
      </w:tr>
      <w:tr w:rsidR="00821C2A" w:rsidRPr="002767C3" w14:paraId="5CCB4F92" w14:textId="77777777" w:rsidTr="00821C2A">
        <w:tc>
          <w:tcPr>
            <w:tcW w:w="0" w:type="auto"/>
          </w:tcPr>
          <w:p w14:paraId="7C94459F" w14:textId="77777777" w:rsidR="00821C2A" w:rsidRPr="002767C3" w:rsidRDefault="00821C2A"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p>
        </w:tc>
        <w:tc>
          <w:tcPr>
            <w:tcW w:w="4611" w:type="dxa"/>
          </w:tcPr>
          <w:p w14:paraId="5F3FDFA4" w14:textId="513F039F" w:rsidR="00821C2A"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19" w:type="dxa"/>
          </w:tcPr>
          <w:p w14:paraId="2F3E16B9" w14:textId="41DCD932" w:rsidR="001D5D55" w:rsidRDefault="00746E68" w:rsidP="00746E68">
            <w:pPr>
              <w:pStyle w:val="a5"/>
              <w:numPr>
                <w:ilvl w:val="0"/>
                <w:numId w:val="6"/>
              </w:numPr>
              <w:ind w:left="67" w:firstLine="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Мамыржанкызы Мөлдір – Х </w:t>
            </w:r>
            <w:r w:rsidR="00F7501F">
              <w:rPr>
                <w:rFonts w:ascii="Times New Roman" w:hAnsi="Times New Roman" w:cs="Times New Roman"/>
                <w:sz w:val="24"/>
                <w:szCs w:val="24"/>
                <w:lang w:val="kk-KZ"/>
              </w:rPr>
              <w:t>Р</w:t>
            </w:r>
            <w:r>
              <w:rPr>
                <w:rFonts w:ascii="Times New Roman" w:hAnsi="Times New Roman" w:cs="Times New Roman"/>
                <w:sz w:val="24"/>
                <w:szCs w:val="24"/>
                <w:lang w:val="kk-KZ"/>
              </w:rPr>
              <w:t>еспубликанская студенческая предметная олимпиада «5В071900 – Радиотехнтка, электроника және телекоммуникациялар» 3 место, Астана, 2018г</w:t>
            </w:r>
          </w:p>
          <w:p w14:paraId="4CEAAC89" w14:textId="77777777" w:rsidR="00746E68" w:rsidRDefault="00746E68" w:rsidP="00746E68">
            <w:pPr>
              <w:pStyle w:val="a5"/>
              <w:ind w:left="209"/>
              <w:jc w:val="both"/>
              <w:rPr>
                <w:rFonts w:ascii="Times New Roman" w:hAnsi="Times New Roman" w:cs="Times New Roman"/>
                <w:sz w:val="24"/>
                <w:szCs w:val="24"/>
                <w:lang w:val="kk-KZ"/>
              </w:rPr>
            </w:pPr>
            <w:r>
              <w:rPr>
                <w:rFonts w:ascii="Times New Roman" w:hAnsi="Times New Roman" w:cs="Times New Roman"/>
                <w:sz w:val="24"/>
                <w:szCs w:val="24"/>
                <w:lang w:val="kk-KZ"/>
              </w:rPr>
              <w:t>Тренер – Хизирова М,А,</w:t>
            </w:r>
          </w:p>
          <w:p w14:paraId="0C7D0472" w14:textId="2280957E" w:rsidR="00821C2A" w:rsidRDefault="00492EE1" w:rsidP="00746E68">
            <w:pPr>
              <w:pStyle w:val="a5"/>
              <w:numPr>
                <w:ilvl w:val="0"/>
                <w:numId w:val="6"/>
              </w:numPr>
              <w:spacing w:after="0" w:line="240" w:lineRule="auto"/>
              <w:ind w:left="0" w:firstLine="2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Болатбек </w:t>
            </w:r>
            <w:r w:rsidR="00072AB9">
              <w:rPr>
                <w:rFonts w:ascii="Times New Roman" w:hAnsi="Times New Roman" w:cs="Times New Roman"/>
                <w:sz w:val="24"/>
                <w:szCs w:val="24"/>
                <w:lang w:val="kk-KZ"/>
              </w:rPr>
              <w:t>А</w:t>
            </w:r>
            <w:r>
              <w:rPr>
                <w:rFonts w:ascii="Times New Roman" w:hAnsi="Times New Roman" w:cs="Times New Roman"/>
                <w:sz w:val="24"/>
                <w:szCs w:val="24"/>
                <w:lang w:val="kk-KZ"/>
              </w:rPr>
              <w:t xml:space="preserve">схат </w:t>
            </w:r>
            <w:r w:rsidR="00072AB9">
              <w:rPr>
                <w:rFonts w:ascii="Times New Roman" w:hAnsi="Times New Roman" w:cs="Times New Roman"/>
                <w:sz w:val="24"/>
                <w:szCs w:val="24"/>
                <w:lang w:val="kk-KZ"/>
              </w:rPr>
              <w:t>Б</w:t>
            </w:r>
            <w:r>
              <w:rPr>
                <w:rFonts w:ascii="Times New Roman" w:hAnsi="Times New Roman" w:cs="Times New Roman"/>
                <w:sz w:val="24"/>
                <w:szCs w:val="24"/>
                <w:lang w:val="kk-KZ"/>
              </w:rPr>
              <w:t>ауыржанұлы</w:t>
            </w:r>
            <w:r w:rsidR="00746E6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D5D55">
              <w:rPr>
                <w:rFonts w:ascii="Times New Roman" w:hAnsi="Times New Roman" w:cs="Times New Roman"/>
                <w:sz w:val="24"/>
                <w:szCs w:val="24"/>
                <w:lang w:val="kk-KZ"/>
              </w:rPr>
              <w:t>ХI</w:t>
            </w:r>
            <w:r>
              <w:rPr>
                <w:rFonts w:ascii="Times New Roman" w:hAnsi="Times New Roman" w:cs="Times New Roman"/>
                <w:sz w:val="24"/>
                <w:szCs w:val="24"/>
                <w:lang w:val="kk-KZ"/>
              </w:rPr>
              <w:t xml:space="preserve"> Республикалық студенттік пәндік олимпиадасының ІІ кезеңінде «5В071900 – Радиотехнтка, электроника және телекоммуникациялар» мамандығы бойынша 3 орын</w:t>
            </w:r>
            <w:r w:rsidR="001D5D55">
              <w:rPr>
                <w:rFonts w:ascii="Times New Roman" w:hAnsi="Times New Roman" w:cs="Times New Roman"/>
                <w:sz w:val="24"/>
                <w:szCs w:val="24"/>
                <w:lang w:val="kk-KZ"/>
              </w:rPr>
              <w:t xml:space="preserve">, </w:t>
            </w:r>
            <w:r w:rsidR="00F7501F">
              <w:rPr>
                <w:rFonts w:ascii="Times New Roman" w:hAnsi="Times New Roman" w:cs="Times New Roman"/>
                <w:sz w:val="24"/>
                <w:szCs w:val="24"/>
                <w:lang w:val="kk-KZ"/>
              </w:rPr>
              <w:t>А</w:t>
            </w:r>
            <w:r w:rsidR="001D5D55">
              <w:rPr>
                <w:rFonts w:ascii="Times New Roman" w:hAnsi="Times New Roman" w:cs="Times New Roman"/>
                <w:sz w:val="24"/>
                <w:szCs w:val="24"/>
                <w:lang w:val="kk-KZ"/>
              </w:rPr>
              <w:t>лматы, 2019год</w:t>
            </w:r>
          </w:p>
          <w:p w14:paraId="68481CA8" w14:textId="77777777" w:rsidR="00072AB9" w:rsidRDefault="00072AB9" w:rsidP="00746E68">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Тренер – Хизирова М.А.</w:t>
            </w:r>
          </w:p>
          <w:p w14:paraId="6BD23E65" w14:textId="77777777" w:rsidR="00746E68" w:rsidRDefault="00746E68" w:rsidP="000A1C59">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46E68">
              <w:rPr>
                <w:rFonts w:ascii="Times New Roman" w:hAnsi="Times New Roman" w:cs="Times New Roman"/>
                <w:sz w:val="24"/>
                <w:szCs w:val="24"/>
                <w:lang w:val="kk-KZ"/>
              </w:rPr>
              <w:t xml:space="preserve">Әділ Айдана Орынбайқызы </w:t>
            </w:r>
            <w:r>
              <w:rPr>
                <w:rFonts w:ascii="Times New Roman" w:hAnsi="Times New Roman" w:cs="Times New Roman"/>
                <w:sz w:val="24"/>
                <w:szCs w:val="24"/>
                <w:lang w:val="kk-KZ"/>
              </w:rPr>
              <w:t>-</w:t>
            </w:r>
            <w:r w:rsidRPr="00746E68">
              <w:rPr>
                <w:rFonts w:ascii="Times New Roman" w:hAnsi="Times New Roman" w:cs="Times New Roman"/>
                <w:sz w:val="24"/>
                <w:szCs w:val="24"/>
                <w:lang w:val="kk-KZ"/>
              </w:rPr>
              <w:t xml:space="preserve"> 3 место в «телекоммуникациялар дайындау бағыты бойынша </w:t>
            </w:r>
            <w:r w:rsidRPr="00746E68">
              <w:rPr>
                <w:rFonts w:ascii="Times New Roman" w:hAnsi="Times New Roman" w:cs="Times New Roman"/>
                <w:sz w:val="24"/>
                <w:szCs w:val="24"/>
                <w:lang w:val="en-US"/>
              </w:rPr>
              <w:t>XVI</w:t>
            </w:r>
            <w:r w:rsidRPr="00746E68">
              <w:rPr>
                <w:rFonts w:ascii="Times New Roman" w:hAnsi="Times New Roman" w:cs="Times New Roman"/>
                <w:sz w:val="24"/>
                <w:szCs w:val="24"/>
                <w:lang w:val="kk-KZ"/>
              </w:rPr>
              <w:t xml:space="preserve"> Республикалық пәндік студенттік олимпиадасы», </w:t>
            </w:r>
            <w:r w:rsidR="00F7501F">
              <w:rPr>
                <w:rFonts w:ascii="Times New Roman" w:hAnsi="Times New Roman" w:cs="Times New Roman"/>
                <w:sz w:val="24"/>
                <w:szCs w:val="24"/>
                <w:lang w:val="kk-KZ"/>
              </w:rPr>
              <w:t>А</w:t>
            </w:r>
            <w:r w:rsidRPr="00746E68">
              <w:rPr>
                <w:rFonts w:ascii="Times New Roman" w:hAnsi="Times New Roman" w:cs="Times New Roman"/>
                <w:sz w:val="24"/>
                <w:szCs w:val="24"/>
                <w:lang w:val="kk-KZ"/>
              </w:rPr>
              <w:t>стана, 2024г.</w:t>
            </w:r>
            <w:r>
              <w:rPr>
                <w:rFonts w:ascii="Times New Roman" w:hAnsi="Times New Roman" w:cs="Times New Roman"/>
                <w:sz w:val="24"/>
                <w:szCs w:val="24"/>
                <w:lang w:val="kk-KZ"/>
              </w:rPr>
              <w:t xml:space="preserve"> Тренер – Хизирова М.А.</w:t>
            </w:r>
          </w:p>
          <w:p w14:paraId="09A92C85" w14:textId="36E6A3D8" w:rsidR="0066611D" w:rsidRDefault="0066611D" w:rsidP="0066611D">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66611D">
              <w:rPr>
                <w:rFonts w:ascii="Times New Roman" w:hAnsi="Times New Roman" w:cs="Times New Roman"/>
                <w:sz w:val="24"/>
                <w:szCs w:val="24"/>
                <w:lang w:val="kk-KZ"/>
              </w:rPr>
              <w:t>Апрелов Нуржан Нұрболатұлы</w:t>
            </w:r>
            <w:r>
              <w:rPr>
                <w:rFonts w:ascii="Times New Roman" w:hAnsi="Times New Roman" w:cs="Times New Roman"/>
                <w:sz w:val="24"/>
                <w:szCs w:val="24"/>
                <w:lang w:val="kk-KZ"/>
              </w:rPr>
              <w:t xml:space="preserve"> -  1 место </w:t>
            </w:r>
            <w:r w:rsidRPr="0066611D">
              <w:rPr>
                <w:rFonts w:ascii="Times New Roman" w:hAnsi="Times New Roman" w:cs="Times New Roman"/>
                <w:sz w:val="24"/>
                <w:szCs w:val="24"/>
                <w:lang w:val="kk-KZ"/>
              </w:rPr>
              <w:t>по направлению «6B062 Телекоммуникации»,</w:t>
            </w:r>
            <w:r>
              <w:rPr>
                <w:rFonts w:ascii="Times New Roman" w:hAnsi="Times New Roman" w:cs="Times New Roman"/>
                <w:sz w:val="24"/>
                <w:szCs w:val="24"/>
                <w:lang w:val="kk-KZ"/>
              </w:rPr>
              <w:t xml:space="preserve"> </w:t>
            </w:r>
            <w:r w:rsidRPr="0066611D">
              <w:rPr>
                <w:rFonts w:ascii="Times New Roman" w:hAnsi="Times New Roman" w:cs="Times New Roman"/>
                <w:sz w:val="24"/>
                <w:szCs w:val="24"/>
                <w:lang w:val="kk-KZ"/>
              </w:rPr>
              <w:t>ГОП «B059 Коммуникации и коммуникационные технологии»</w:t>
            </w:r>
            <w:r>
              <w:rPr>
                <w:rFonts w:ascii="Times New Roman" w:hAnsi="Times New Roman" w:cs="Times New Roman"/>
                <w:sz w:val="24"/>
                <w:szCs w:val="24"/>
                <w:lang w:val="kk-KZ"/>
              </w:rPr>
              <w:t xml:space="preserve"> </w:t>
            </w:r>
            <w:r w:rsidRPr="0066611D">
              <w:rPr>
                <w:rFonts w:ascii="Times New Roman" w:hAnsi="Times New Roman" w:cs="Times New Roman"/>
                <w:sz w:val="24"/>
                <w:szCs w:val="24"/>
                <w:lang w:val="kk-KZ"/>
              </w:rPr>
              <w:t>в XVIІ Республиканской студенческой предметной олимпиаде</w:t>
            </w:r>
            <w:r>
              <w:rPr>
                <w:rFonts w:ascii="Times New Roman" w:hAnsi="Times New Roman" w:cs="Times New Roman"/>
                <w:sz w:val="24"/>
                <w:szCs w:val="24"/>
                <w:lang w:val="kk-KZ"/>
              </w:rPr>
              <w:t xml:space="preserve"> Алматы, Туран-2025</w:t>
            </w:r>
          </w:p>
          <w:p w14:paraId="30739296" w14:textId="2301DC2A" w:rsidR="0066611D" w:rsidRPr="000A1C59" w:rsidRDefault="0066611D" w:rsidP="0066611D">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66611D">
              <w:rPr>
                <w:rFonts w:ascii="Times New Roman" w:hAnsi="Times New Roman" w:cs="Times New Roman"/>
                <w:sz w:val="24"/>
                <w:szCs w:val="24"/>
                <w:lang w:val="kk-KZ"/>
              </w:rPr>
              <w:t>Абдрахметов Әбілжан Қойшыбайұлы</w:t>
            </w:r>
            <w:r>
              <w:rPr>
                <w:rFonts w:ascii="Times New Roman" w:hAnsi="Times New Roman" w:cs="Times New Roman"/>
                <w:sz w:val="24"/>
                <w:szCs w:val="24"/>
                <w:lang w:val="kk-KZ"/>
              </w:rPr>
              <w:t xml:space="preserve"> - 2 место </w:t>
            </w:r>
            <w:r w:rsidRPr="0066611D">
              <w:rPr>
                <w:rFonts w:ascii="Times New Roman" w:hAnsi="Times New Roman" w:cs="Times New Roman"/>
                <w:sz w:val="24"/>
                <w:szCs w:val="24"/>
                <w:lang w:val="kk-KZ"/>
              </w:rPr>
              <w:t>по направлению «6B062 Телекоммуникации»,</w:t>
            </w:r>
            <w:r>
              <w:rPr>
                <w:rFonts w:ascii="Times New Roman" w:hAnsi="Times New Roman" w:cs="Times New Roman"/>
                <w:sz w:val="24"/>
                <w:szCs w:val="24"/>
                <w:lang w:val="kk-KZ"/>
              </w:rPr>
              <w:t xml:space="preserve"> </w:t>
            </w:r>
            <w:r w:rsidRPr="0066611D">
              <w:rPr>
                <w:rFonts w:ascii="Times New Roman" w:hAnsi="Times New Roman" w:cs="Times New Roman"/>
                <w:sz w:val="24"/>
                <w:szCs w:val="24"/>
                <w:lang w:val="kk-KZ"/>
              </w:rPr>
              <w:t>ГОП «B059 Коммуникации и коммуникационные технологии»</w:t>
            </w:r>
            <w:r>
              <w:rPr>
                <w:rFonts w:ascii="Times New Roman" w:hAnsi="Times New Roman" w:cs="Times New Roman"/>
                <w:sz w:val="24"/>
                <w:szCs w:val="24"/>
                <w:lang w:val="kk-KZ"/>
              </w:rPr>
              <w:t xml:space="preserve"> </w:t>
            </w:r>
            <w:r w:rsidRPr="0066611D">
              <w:rPr>
                <w:rFonts w:ascii="Times New Roman" w:hAnsi="Times New Roman" w:cs="Times New Roman"/>
                <w:sz w:val="24"/>
                <w:szCs w:val="24"/>
                <w:lang w:val="kk-KZ"/>
              </w:rPr>
              <w:t>в XVIІ Республиканской студенческой предметной олимпиаде</w:t>
            </w:r>
            <w:r>
              <w:rPr>
                <w:rFonts w:ascii="Times New Roman" w:hAnsi="Times New Roman" w:cs="Times New Roman"/>
                <w:sz w:val="24"/>
                <w:szCs w:val="24"/>
                <w:lang w:val="kk-KZ"/>
              </w:rPr>
              <w:t>, Алматы, Туран -2025</w:t>
            </w:r>
          </w:p>
        </w:tc>
      </w:tr>
      <w:tr w:rsidR="00821C2A" w:rsidRPr="002767C3" w14:paraId="08AAC967" w14:textId="77777777" w:rsidTr="00821C2A">
        <w:tc>
          <w:tcPr>
            <w:tcW w:w="0" w:type="auto"/>
          </w:tcPr>
          <w:p w14:paraId="7EB86E06" w14:textId="77777777" w:rsidR="00821C2A" w:rsidRPr="002767C3" w:rsidRDefault="00821C2A"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p>
        </w:tc>
        <w:tc>
          <w:tcPr>
            <w:tcW w:w="4611" w:type="dxa"/>
          </w:tcPr>
          <w:p w14:paraId="0461E228" w14:textId="2446A000" w:rsidR="00821C2A"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19" w:type="dxa"/>
          </w:tcPr>
          <w:p w14:paraId="3A2DC351" w14:textId="5F035A3F" w:rsidR="00821C2A" w:rsidRPr="00821C2A" w:rsidRDefault="00B75D84" w:rsidP="00B75D84">
            <w:pPr>
              <w:ind w:firstLine="0"/>
              <w:jc w:val="center"/>
              <w:rPr>
                <w:rFonts w:ascii="Times New Roman" w:hAnsi="Times New Roman" w:cs="Times New Roman"/>
                <w:sz w:val="24"/>
                <w:szCs w:val="24"/>
              </w:rPr>
            </w:pPr>
            <w:r>
              <w:rPr>
                <w:rFonts w:ascii="Times New Roman" w:hAnsi="Times New Roman" w:cs="Times New Roman"/>
                <w:sz w:val="24"/>
                <w:szCs w:val="24"/>
              </w:rPr>
              <w:t>нет</w:t>
            </w:r>
          </w:p>
        </w:tc>
      </w:tr>
      <w:tr w:rsidR="002767C3" w:rsidRPr="002767C3" w14:paraId="6030BB37" w14:textId="77777777" w:rsidTr="00821C2A">
        <w:tc>
          <w:tcPr>
            <w:tcW w:w="0" w:type="auto"/>
            <w:hideMark/>
          </w:tcPr>
          <w:p w14:paraId="1AFD3921" w14:textId="77777777" w:rsidR="002767C3" w:rsidRPr="002767C3" w:rsidRDefault="00713D6D" w:rsidP="00821C2A">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r w:rsidR="00821C2A">
              <w:rPr>
                <w:rFonts w:ascii="Times New Roman" w:eastAsia="Times New Roman" w:hAnsi="Times New Roman" w:cs="Times New Roman"/>
                <w:color w:val="000000"/>
                <w:spacing w:val="1"/>
                <w:sz w:val="24"/>
                <w:szCs w:val="24"/>
                <w:lang w:eastAsia="ru-RU"/>
              </w:rPr>
              <w:t>2</w:t>
            </w:r>
          </w:p>
        </w:tc>
        <w:tc>
          <w:tcPr>
            <w:tcW w:w="4611" w:type="dxa"/>
            <w:hideMark/>
          </w:tcPr>
          <w:p w14:paraId="7F85701D" w14:textId="77777777" w:rsidR="002767C3" w:rsidRPr="00EC359E"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EC359E">
              <w:rPr>
                <w:rFonts w:ascii="Times New Roman" w:eastAsia="Times New Roman" w:hAnsi="Times New Roman" w:cs="Times New Roman"/>
                <w:color w:val="000000"/>
                <w:spacing w:val="1"/>
                <w:sz w:val="24"/>
                <w:szCs w:val="24"/>
                <w:lang w:eastAsia="ru-RU"/>
              </w:rPr>
              <w:t>Дополнительная информация</w:t>
            </w:r>
          </w:p>
        </w:tc>
        <w:tc>
          <w:tcPr>
            <w:tcW w:w="4819" w:type="dxa"/>
            <w:hideMark/>
          </w:tcPr>
          <w:p w14:paraId="2180AB1A" w14:textId="216D109C" w:rsidR="001F63A3" w:rsidRPr="00B75D84" w:rsidRDefault="00B75D84" w:rsidP="00B75D84">
            <w:pPr>
              <w:ind w:firstLine="0"/>
              <w:jc w:val="center"/>
              <w:rPr>
                <w:rFonts w:ascii="Times New Roman" w:eastAsia="Times New Roman" w:hAnsi="Times New Roman" w:cs="Times New Roman"/>
                <w:color w:val="000000"/>
                <w:sz w:val="24"/>
                <w:szCs w:val="24"/>
              </w:rPr>
            </w:pPr>
            <w:r w:rsidRPr="00B75D84">
              <w:rPr>
                <w:rFonts w:ascii="Times New Roman" w:eastAsia="Times New Roman" w:hAnsi="Times New Roman" w:cs="Times New Roman"/>
                <w:color w:val="000000"/>
                <w:sz w:val="24"/>
                <w:szCs w:val="24"/>
              </w:rPr>
              <w:t>Являюсь сорук</w:t>
            </w:r>
            <w:r>
              <w:rPr>
                <w:rFonts w:ascii="Times New Roman" w:eastAsia="Times New Roman" w:hAnsi="Times New Roman" w:cs="Times New Roman"/>
                <w:color w:val="000000"/>
                <w:sz w:val="24"/>
                <w:szCs w:val="24"/>
              </w:rPr>
              <w:t>о</w:t>
            </w:r>
            <w:r w:rsidRPr="00B75D84">
              <w:rPr>
                <w:rFonts w:ascii="Times New Roman" w:eastAsia="Times New Roman" w:hAnsi="Times New Roman" w:cs="Times New Roman"/>
                <w:color w:val="000000"/>
                <w:sz w:val="24"/>
                <w:szCs w:val="24"/>
              </w:rPr>
              <w:t>водителем</w:t>
            </w:r>
            <w:r>
              <w:rPr>
                <w:rFonts w:ascii="Times New Roman" w:eastAsia="Times New Roman" w:hAnsi="Times New Roman" w:cs="Times New Roman"/>
                <w:color w:val="000000"/>
                <w:sz w:val="24"/>
                <w:szCs w:val="24"/>
              </w:rPr>
              <w:t xml:space="preserve"> </w:t>
            </w:r>
            <w:r w:rsidRPr="00B75D84">
              <w:rPr>
                <w:rFonts w:ascii="Times New Roman" w:eastAsia="Times New Roman" w:hAnsi="Times New Roman" w:cs="Times New Roman"/>
                <w:color w:val="000000"/>
                <w:sz w:val="24"/>
                <w:szCs w:val="24"/>
              </w:rPr>
              <w:t xml:space="preserve">  ГФ </w:t>
            </w:r>
            <w:r>
              <w:rPr>
                <w:rFonts w:ascii="Times New Roman" w:eastAsia="Times New Roman" w:hAnsi="Times New Roman" w:cs="Times New Roman"/>
                <w:color w:val="000000"/>
                <w:sz w:val="24"/>
                <w:szCs w:val="24"/>
              </w:rPr>
              <w:t>№</w:t>
            </w:r>
            <w:r w:rsidRPr="00B75D84">
              <w:rPr>
                <w:rFonts w:ascii="Times New Roman" w:hAnsi="Times New Roman" w:cs="Times New Roman"/>
                <w:sz w:val="24"/>
                <w:szCs w:val="24"/>
              </w:rPr>
              <w:t xml:space="preserve">AP19675982 - Разработка мониторинга </w:t>
            </w:r>
          </w:p>
        </w:tc>
      </w:tr>
    </w:tbl>
    <w:p w14:paraId="7F72FC21" w14:textId="7022FD3F" w:rsidR="009A3245" w:rsidRPr="000B3E30" w:rsidRDefault="009A3245" w:rsidP="007C7C38">
      <w:pPr>
        <w:ind w:firstLine="708"/>
        <w:jc w:val="left"/>
        <w:rPr>
          <w:rFonts w:ascii="Times New Roman" w:eastAsia="Times New Roman" w:hAnsi="Times New Roman" w:cs="Times New Roman"/>
          <w:b/>
          <w:sz w:val="24"/>
          <w:szCs w:val="24"/>
          <w:lang w:eastAsia="ru-RU"/>
        </w:rPr>
      </w:pPr>
    </w:p>
    <w:sectPr w:rsidR="009A3245" w:rsidRPr="000B3E30" w:rsidSect="00726A81">
      <w:pgSz w:w="11907" w:h="16840" w:code="9"/>
      <w:pgMar w:top="1134" w:right="1021"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02E1"/>
    <w:multiLevelType w:val="hybridMultilevel"/>
    <w:tmpl w:val="1826ED7A"/>
    <w:lvl w:ilvl="0" w:tplc="6630D8B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9E52DDF"/>
    <w:multiLevelType w:val="hybridMultilevel"/>
    <w:tmpl w:val="E67255D8"/>
    <w:lvl w:ilvl="0" w:tplc="D28010A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21823C60"/>
    <w:multiLevelType w:val="hybridMultilevel"/>
    <w:tmpl w:val="F0F45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7396A"/>
    <w:multiLevelType w:val="hybridMultilevel"/>
    <w:tmpl w:val="C4CC3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2FD49A0"/>
    <w:multiLevelType w:val="hybridMultilevel"/>
    <w:tmpl w:val="60B0CFC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663539F9"/>
    <w:multiLevelType w:val="hybridMultilevel"/>
    <w:tmpl w:val="22B28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C3"/>
    <w:rsid w:val="000039B6"/>
    <w:rsid w:val="0001056A"/>
    <w:rsid w:val="000108BB"/>
    <w:rsid w:val="00046A12"/>
    <w:rsid w:val="0005614B"/>
    <w:rsid w:val="00072AB9"/>
    <w:rsid w:val="00086DD0"/>
    <w:rsid w:val="00094DC7"/>
    <w:rsid w:val="000A0376"/>
    <w:rsid w:val="000A1C59"/>
    <w:rsid w:val="000B3E30"/>
    <w:rsid w:val="000C59CD"/>
    <w:rsid w:val="001173D0"/>
    <w:rsid w:val="00123433"/>
    <w:rsid w:val="00170577"/>
    <w:rsid w:val="0017662A"/>
    <w:rsid w:val="001D5D55"/>
    <w:rsid w:val="001E0979"/>
    <w:rsid w:val="001E1624"/>
    <w:rsid w:val="001F46BE"/>
    <w:rsid w:val="001F63A3"/>
    <w:rsid w:val="0020216E"/>
    <w:rsid w:val="00207EC6"/>
    <w:rsid w:val="00220E52"/>
    <w:rsid w:val="00250E61"/>
    <w:rsid w:val="00266273"/>
    <w:rsid w:val="0026746C"/>
    <w:rsid w:val="002767C3"/>
    <w:rsid w:val="002C6EDC"/>
    <w:rsid w:val="00310668"/>
    <w:rsid w:val="003279CF"/>
    <w:rsid w:val="00330473"/>
    <w:rsid w:val="00344B04"/>
    <w:rsid w:val="0036300C"/>
    <w:rsid w:val="003B3483"/>
    <w:rsid w:val="003D7E92"/>
    <w:rsid w:val="003F0702"/>
    <w:rsid w:val="0040099A"/>
    <w:rsid w:val="004215C9"/>
    <w:rsid w:val="00421CFE"/>
    <w:rsid w:val="004629B9"/>
    <w:rsid w:val="00472FF9"/>
    <w:rsid w:val="00486957"/>
    <w:rsid w:val="00492EE1"/>
    <w:rsid w:val="0049488C"/>
    <w:rsid w:val="004B002F"/>
    <w:rsid w:val="004D62D8"/>
    <w:rsid w:val="005026EA"/>
    <w:rsid w:val="0052016B"/>
    <w:rsid w:val="00571589"/>
    <w:rsid w:val="00591790"/>
    <w:rsid w:val="005D3F92"/>
    <w:rsid w:val="005D61D8"/>
    <w:rsid w:val="005E36B2"/>
    <w:rsid w:val="005E776B"/>
    <w:rsid w:val="0066611D"/>
    <w:rsid w:val="00692AA4"/>
    <w:rsid w:val="006B26D7"/>
    <w:rsid w:val="006C3A98"/>
    <w:rsid w:val="006C5356"/>
    <w:rsid w:val="006C7461"/>
    <w:rsid w:val="00713D6D"/>
    <w:rsid w:val="00726A81"/>
    <w:rsid w:val="00746E68"/>
    <w:rsid w:val="007C1DBC"/>
    <w:rsid w:val="007C7C38"/>
    <w:rsid w:val="007F2F84"/>
    <w:rsid w:val="008041B1"/>
    <w:rsid w:val="00812A3A"/>
    <w:rsid w:val="00821C2A"/>
    <w:rsid w:val="00825226"/>
    <w:rsid w:val="00834D6C"/>
    <w:rsid w:val="00836E32"/>
    <w:rsid w:val="008515EA"/>
    <w:rsid w:val="008606F5"/>
    <w:rsid w:val="00872AE5"/>
    <w:rsid w:val="008C2B5B"/>
    <w:rsid w:val="008C61BC"/>
    <w:rsid w:val="00923953"/>
    <w:rsid w:val="00936EF8"/>
    <w:rsid w:val="00967655"/>
    <w:rsid w:val="00992A3A"/>
    <w:rsid w:val="009A3245"/>
    <w:rsid w:val="009B36E1"/>
    <w:rsid w:val="009D1831"/>
    <w:rsid w:val="00A7561F"/>
    <w:rsid w:val="00A81594"/>
    <w:rsid w:val="00A84693"/>
    <w:rsid w:val="00A87CE1"/>
    <w:rsid w:val="00AA2680"/>
    <w:rsid w:val="00AE3187"/>
    <w:rsid w:val="00AF7AC3"/>
    <w:rsid w:val="00B00A4A"/>
    <w:rsid w:val="00B0638C"/>
    <w:rsid w:val="00B11727"/>
    <w:rsid w:val="00B2373B"/>
    <w:rsid w:val="00B27555"/>
    <w:rsid w:val="00B27FC4"/>
    <w:rsid w:val="00B36DFC"/>
    <w:rsid w:val="00B75D84"/>
    <w:rsid w:val="00BB0008"/>
    <w:rsid w:val="00BB7D9F"/>
    <w:rsid w:val="00BD69DE"/>
    <w:rsid w:val="00C201C6"/>
    <w:rsid w:val="00C22B3F"/>
    <w:rsid w:val="00C568DD"/>
    <w:rsid w:val="00C72EC4"/>
    <w:rsid w:val="00CA41A3"/>
    <w:rsid w:val="00CE1C8A"/>
    <w:rsid w:val="00CE5A4C"/>
    <w:rsid w:val="00D36759"/>
    <w:rsid w:val="00D567FF"/>
    <w:rsid w:val="00D6085C"/>
    <w:rsid w:val="00D657CE"/>
    <w:rsid w:val="00D66E9E"/>
    <w:rsid w:val="00E33AB2"/>
    <w:rsid w:val="00E7194A"/>
    <w:rsid w:val="00EA399E"/>
    <w:rsid w:val="00EC359E"/>
    <w:rsid w:val="00EC416E"/>
    <w:rsid w:val="00F05C64"/>
    <w:rsid w:val="00F536E9"/>
    <w:rsid w:val="00F55E37"/>
    <w:rsid w:val="00F63351"/>
    <w:rsid w:val="00F63B67"/>
    <w:rsid w:val="00F7501F"/>
    <w:rsid w:val="00F852D8"/>
    <w:rsid w:val="00FA4690"/>
    <w:rsid w:val="00FD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A508"/>
  <w15:docId w15:val="{98253D81-8163-48DF-8FAF-FBC1C4EE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46C"/>
  </w:style>
  <w:style w:type="paragraph" w:styleId="1">
    <w:name w:val="heading 1"/>
    <w:basedOn w:val="a"/>
    <w:link w:val="10"/>
    <w:uiPriority w:val="9"/>
    <w:qFormat/>
    <w:rsid w:val="002767C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7C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67C3"/>
    <w:rPr>
      <w:rFonts w:ascii="Times New Roman" w:eastAsia="Times New Roman" w:hAnsi="Times New Roman" w:cs="Times New Roman"/>
      <w:b/>
      <w:bCs/>
      <w:kern w:val="36"/>
      <w:sz w:val="48"/>
      <w:szCs w:val="48"/>
      <w:lang w:eastAsia="ru-RU"/>
    </w:rPr>
  </w:style>
  <w:style w:type="table" w:styleId="a4">
    <w:name w:val="Table Grid"/>
    <w:basedOn w:val="a1"/>
    <w:uiPriority w:val="59"/>
    <w:rsid w:val="0027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713D6D"/>
    <w:pPr>
      <w:spacing w:after="200" w:line="276" w:lineRule="auto"/>
      <w:ind w:left="720" w:firstLine="0"/>
      <w:contextualSpacing/>
      <w:jc w:val="left"/>
    </w:pPr>
    <w:rPr>
      <w:rFonts w:eastAsiaTheme="minorEastAsia"/>
      <w:lang w:eastAsia="ru-RU"/>
    </w:rPr>
  </w:style>
  <w:style w:type="paragraph" w:customStyle="1" w:styleId="a6">
    <w:name w:val="Содержимое таблицы"/>
    <w:basedOn w:val="a"/>
    <w:rsid w:val="00872AE5"/>
    <w:pPr>
      <w:widowControl w:val="0"/>
      <w:suppressLineNumbers/>
      <w:suppressAutoHyphens/>
      <w:ind w:firstLine="0"/>
      <w:jc w:val="left"/>
    </w:pPr>
    <w:rPr>
      <w:rFonts w:ascii="Times New Roman" w:eastAsia="Lucida Sans Unicode"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0653">
      <w:bodyDiv w:val="1"/>
      <w:marLeft w:val="0"/>
      <w:marRight w:val="0"/>
      <w:marTop w:val="0"/>
      <w:marBottom w:val="0"/>
      <w:divBdr>
        <w:top w:val="none" w:sz="0" w:space="0" w:color="auto"/>
        <w:left w:val="none" w:sz="0" w:space="0" w:color="auto"/>
        <w:bottom w:val="none" w:sz="0" w:space="0" w:color="auto"/>
        <w:right w:val="none" w:sz="0" w:space="0" w:color="auto"/>
      </w:divBdr>
    </w:div>
    <w:div w:id="2507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511A-03F1-4138-BF0F-7810298E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595</Words>
  <Characters>3395</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Mukhabbat</cp:lastModifiedBy>
  <cp:revision>8</cp:revision>
  <cp:lastPrinted>2025-06-24T06:48:00Z</cp:lastPrinted>
  <dcterms:created xsi:type="dcterms:W3CDTF">2024-11-29T04:42:00Z</dcterms:created>
  <dcterms:modified xsi:type="dcterms:W3CDTF">2025-06-24T06:51:00Z</dcterms:modified>
</cp:coreProperties>
</file>