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CB9B" w14:textId="77777777" w:rsidR="002767C3" w:rsidRPr="008B6A3D" w:rsidRDefault="002767C3" w:rsidP="00AF05D4">
      <w:pPr>
        <w:shd w:val="clear" w:color="auto" w:fill="FFFFFF"/>
        <w:ind w:firstLine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A3D">
        <w:rPr>
          <w:rFonts w:ascii="Times New Roman" w:hAnsi="Times New Roman" w:cs="Times New Roman"/>
          <w:sz w:val="24"/>
          <w:szCs w:val="24"/>
        </w:rPr>
        <w:t>Приложение 1</w:t>
      </w:r>
      <w:r w:rsidRPr="008B6A3D">
        <w:rPr>
          <w:rFonts w:ascii="Times New Roman" w:hAnsi="Times New Roman" w:cs="Times New Roman"/>
          <w:sz w:val="24"/>
          <w:szCs w:val="24"/>
        </w:rPr>
        <w:br/>
      </w:r>
    </w:p>
    <w:p w14:paraId="7EC2CA3A" w14:textId="77777777" w:rsidR="002767C3" w:rsidRPr="008B6A3D" w:rsidRDefault="002767C3" w:rsidP="00AF05D4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11D519DF" w14:textId="4949DB1A" w:rsidR="002767C3" w:rsidRPr="008B6A3D" w:rsidRDefault="00A40AF5" w:rsidP="008B6A3D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СПРАВКА</w:t>
      </w:r>
    </w:p>
    <w:p w14:paraId="374E2ACC" w14:textId="76E0B2C8" w:rsidR="002767C3" w:rsidRPr="008B6A3D" w:rsidRDefault="005A4AC8" w:rsidP="008B6A3D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</w:t>
      </w:r>
      <w:r w:rsidR="002767C3" w:rsidRPr="008B6A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соискателе ученого звания </w:t>
      </w:r>
      <w:r w:rsidR="002767C3" w:rsidRPr="008B6A3D">
        <w:rPr>
          <w:rFonts w:ascii="Times New Roman" w:hAnsi="Times New Roman" w:cs="Times New Roman"/>
          <w:sz w:val="24"/>
          <w:szCs w:val="24"/>
        </w:rPr>
        <w:t>ассоциированного профессора</w:t>
      </w:r>
    </w:p>
    <w:p w14:paraId="011EA00C" w14:textId="0A1B4825" w:rsidR="008B6A3D" w:rsidRPr="008B6A3D" w:rsidRDefault="005A4AC8" w:rsidP="008B6A3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B6A3D" w:rsidRPr="008B6A3D">
        <w:rPr>
          <w:rFonts w:ascii="Times New Roman" w:hAnsi="Times New Roman" w:cs="Times New Roman"/>
          <w:color w:val="000000" w:themeColor="text1"/>
          <w:sz w:val="24"/>
          <w:szCs w:val="24"/>
        </w:rPr>
        <w:t>научному направлению «</w:t>
      </w:r>
      <w:bookmarkStart w:id="0" w:name="_Hlk142048335"/>
      <w:r w:rsidR="008B6A3D" w:rsidRPr="008B6A3D">
        <w:rPr>
          <w:rFonts w:ascii="Times New Roman" w:hAnsi="Times New Roman" w:cs="Times New Roman"/>
          <w:color w:val="000000" w:themeColor="text1"/>
          <w:sz w:val="24"/>
          <w:szCs w:val="24"/>
        </w:rPr>
        <w:t>21100 –Компьютерные науки и информатика</w:t>
      </w:r>
      <w:bookmarkEnd w:id="0"/>
      <w:r w:rsidR="00C70D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9947B3" w14:textId="77777777" w:rsidR="00D657CE" w:rsidRPr="008B6A3D" w:rsidRDefault="00D657CE" w:rsidP="00AF05D4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9"/>
        <w:gridCol w:w="3902"/>
        <w:gridCol w:w="5528"/>
      </w:tblGrid>
      <w:tr w:rsidR="002767C3" w:rsidRPr="008B6A3D" w14:paraId="32D58D89" w14:textId="77777777" w:rsidTr="00713D6D">
        <w:tc>
          <w:tcPr>
            <w:tcW w:w="0" w:type="auto"/>
            <w:hideMark/>
          </w:tcPr>
          <w:p w14:paraId="50608D85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hideMark/>
          </w:tcPr>
          <w:p w14:paraId="23220BF2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528" w:type="dxa"/>
            <w:hideMark/>
          </w:tcPr>
          <w:p w14:paraId="6C311A94" w14:textId="1F431BF0" w:rsidR="002767C3" w:rsidRPr="00EE24EB" w:rsidRDefault="00EE24EB" w:rsidP="00AF05D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Иманбекова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Нурхалиевна</w:t>
            </w:r>
            <w:proofErr w:type="spellEnd"/>
          </w:p>
        </w:tc>
      </w:tr>
      <w:tr w:rsidR="002767C3" w:rsidRPr="008B6A3D" w14:paraId="72FC8430" w14:textId="77777777" w:rsidTr="00713D6D">
        <w:tc>
          <w:tcPr>
            <w:tcW w:w="0" w:type="auto"/>
            <w:hideMark/>
          </w:tcPr>
          <w:p w14:paraId="45A39EA8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hideMark/>
          </w:tcPr>
          <w:p w14:paraId="310A5D5D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(академическая) степень, дата присуждения</w:t>
            </w:r>
          </w:p>
        </w:tc>
        <w:tc>
          <w:tcPr>
            <w:tcW w:w="5528" w:type="dxa"/>
            <w:hideMark/>
          </w:tcPr>
          <w:p w14:paraId="703C459A" w14:textId="4D91F3C1" w:rsidR="00EE24EB" w:rsidRPr="00EE24EB" w:rsidRDefault="00EE24EB" w:rsidP="00AF05D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философии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EE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PhD</w:t>
            </w:r>
            <w:proofErr w:type="spellEnd"/>
            <w:r w:rsidRPr="00EE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  <w:proofErr w:type="spellStart"/>
            <w:r w:rsidRPr="00EE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</w:t>
            </w:r>
            <w:proofErr w:type="spellEnd"/>
            <w:r w:rsidRPr="00EE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E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специальности</w:t>
            </w:r>
            <w:proofErr w:type="spellEnd"/>
            <w:r w:rsidRPr="00EE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6D070200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«Автоматизация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», </w:t>
            </w:r>
            <w:r w:rsidRPr="00EE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 611 от 21.04.2017 г.</w:t>
            </w:r>
          </w:p>
          <w:p w14:paraId="7587BA21" w14:textId="73410ED3" w:rsidR="002767C3" w:rsidRPr="008B6A3D" w:rsidRDefault="002767C3" w:rsidP="00AF05D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7C3" w:rsidRPr="008B6A3D" w14:paraId="41DEABCC" w14:textId="77777777" w:rsidTr="00713D6D">
        <w:tc>
          <w:tcPr>
            <w:tcW w:w="0" w:type="auto"/>
            <w:hideMark/>
          </w:tcPr>
          <w:p w14:paraId="5C681D8C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hideMark/>
          </w:tcPr>
          <w:p w14:paraId="2142644B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528" w:type="dxa"/>
            <w:hideMark/>
          </w:tcPr>
          <w:p w14:paraId="0B0E6252" w14:textId="77777777" w:rsidR="002767C3" w:rsidRPr="008B6A3D" w:rsidRDefault="00E33AB2" w:rsidP="00AF05D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8B6A3D" w14:paraId="7890AC51" w14:textId="77777777" w:rsidTr="00713D6D">
        <w:tc>
          <w:tcPr>
            <w:tcW w:w="0" w:type="auto"/>
            <w:hideMark/>
          </w:tcPr>
          <w:p w14:paraId="167179F1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hideMark/>
          </w:tcPr>
          <w:p w14:paraId="1A5FDB4F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528" w:type="dxa"/>
            <w:hideMark/>
          </w:tcPr>
          <w:p w14:paraId="6A6D277C" w14:textId="77777777" w:rsidR="002767C3" w:rsidRPr="008B6A3D" w:rsidRDefault="00E33AB2" w:rsidP="00AF05D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8B6A3D" w14:paraId="10BB3AF3" w14:textId="77777777" w:rsidTr="00713D6D">
        <w:tc>
          <w:tcPr>
            <w:tcW w:w="0" w:type="auto"/>
            <w:hideMark/>
          </w:tcPr>
          <w:p w14:paraId="612F8B52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hideMark/>
          </w:tcPr>
          <w:p w14:paraId="7800B834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hideMark/>
          </w:tcPr>
          <w:p w14:paraId="3EF28E6C" w14:textId="14A3EF40" w:rsidR="00EE24EB" w:rsidRPr="00F12D3A" w:rsidRDefault="00F12D3A" w:rsidP="00F12D3A">
            <w:pPr>
              <w:tabs>
                <w:tab w:val="left" w:pos="209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E24EB"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EE24EB"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«IT-Инжиниринг» </w:t>
            </w:r>
            <w:proofErr w:type="gramStart"/>
            <w:r w:rsidR="00EE24EB"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АУЭС</w:t>
            </w:r>
            <w:proofErr w:type="gramEnd"/>
            <w:r w:rsidR="00EE24EB"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E24EB"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им.Г.Даукеева</w:t>
            </w:r>
            <w:proofErr w:type="spellEnd"/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приказ № 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-л/с);</w:t>
            </w:r>
          </w:p>
          <w:p w14:paraId="7FE5D841" w14:textId="655E805F" w:rsidR="00F12D3A" w:rsidRPr="00F12D3A" w:rsidRDefault="00F12D3A" w:rsidP="00F12D3A">
            <w:pPr>
              <w:tabs>
                <w:tab w:val="left" w:pos="209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доцент кафедры «IT-Инженерия» </w:t>
            </w:r>
            <w:proofErr w:type="gramStart"/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АУЭС</w:t>
            </w:r>
            <w:proofErr w:type="gramEnd"/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им.Г.Даукеева</w:t>
            </w:r>
            <w:proofErr w:type="spellEnd"/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приказ № 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-л/с);</w:t>
            </w:r>
          </w:p>
          <w:p w14:paraId="61AD2BE4" w14:textId="28975135" w:rsidR="00F12D3A" w:rsidRDefault="00F12D3A" w:rsidP="00F12D3A">
            <w:pPr>
              <w:tabs>
                <w:tab w:val="left" w:pos="209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доцент кафедры «IT-Инженерия и ИИ» </w:t>
            </w:r>
            <w:proofErr w:type="gramStart"/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АУЭС</w:t>
            </w:r>
            <w:proofErr w:type="gramEnd"/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им.Г.Даукеева</w:t>
            </w:r>
            <w:proofErr w:type="spellEnd"/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Pr="00F1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335</w:t>
            </w:r>
            <w:r w:rsidRPr="003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-л/с);</w:t>
            </w:r>
          </w:p>
          <w:p w14:paraId="4EA7A6EA" w14:textId="235B35A4" w:rsidR="00EE24EB" w:rsidRPr="00EE24EB" w:rsidRDefault="00EE24EB" w:rsidP="00F12D3A">
            <w:pPr>
              <w:ind w:firstLine="56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767C3" w:rsidRPr="008B6A3D" w14:paraId="36477510" w14:textId="77777777" w:rsidTr="00713D6D">
        <w:tc>
          <w:tcPr>
            <w:tcW w:w="0" w:type="auto"/>
            <w:hideMark/>
          </w:tcPr>
          <w:p w14:paraId="79D12AE1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hideMark/>
          </w:tcPr>
          <w:p w14:paraId="6866F930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  <w:hideMark/>
          </w:tcPr>
          <w:p w14:paraId="5172A597" w14:textId="46F9BB0D" w:rsidR="00046A12" w:rsidRPr="00F12D3A" w:rsidRDefault="00EB2026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EB20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F12D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15</w:t>
            </w:r>
            <w:r w:rsidRPr="00EB20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лет, в том числе в должности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F12D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доцента</w:t>
            </w:r>
            <w:proofErr w:type="spellEnd"/>
            <w:r w:rsidRPr="00EB20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-</w:t>
            </w:r>
            <w:r w:rsidR="005A4A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F12D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3</w:t>
            </w:r>
            <w:r w:rsidRPr="00EB20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года</w:t>
            </w:r>
            <w:proofErr w:type="spellEnd"/>
          </w:p>
        </w:tc>
      </w:tr>
      <w:tr w:rsidR="002767C3" w:rsidRPr="008B6A3D" w14:paraId="6B81A057" w14:textId="77777777" w:rsidTr="00713D6D">
        <w:tc>
          <w:tcPr>
            <w:tcW w:w="0" w:type="auto"/>
            <w:hideMark/>
          </w:tcPr>
          <w:p w14:paraId="6E62AD2B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hideMark/>
          </w:tcPr>
          <w:p w14:paraId="5A9A39F7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8" w:type="dxa"/>
            <w:hideMark/>
          </w:tcPr>
          <w:p w14:paraId="69AE8F92" w14:textId="153665C2" w:rsidR="002767C3" w:rsidRPr="005A4AC8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A4A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Всего</w:t>
            </w:r>
            <w:r w:rsidR="005E776B" w:rsidRPr="005A4A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="00A9585B" w:rsidRPr="004171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1740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7</w:t>
            </w:r>
            <w:r w:rsidRPr="005A4A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</w:p>
          <w:p w14:paraId="68C6C1E2" w14:textId="76D9F8EE" w:rsidR="002767C3" w:rsidRPr="00F12D3A" w:rsidRDefault="002C6EDC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="002767C3"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изданиях</w:t>
            </w:r>
            <w:r w:rsidR="006C7461"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 w:rsidR="002767C3"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рекомендуемых уполномоченным органом</w:t>
            </w:r>
            <w:r w:rsidR="00D657CE"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(К</w:t>
            </w:r>
            <w:r w:rsidR="001312F4"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КСОН)</w:t>
            </w:r>
            <w:r w:rsidR="00D657CE"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="009C7B32" w:rsidRPr="00FB1F9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="00F12D3A" w:rsidRPr="00FB1F9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>1</w:t>
            </w:r>
            <w:r w:rsidR="00D4761C" w:rsidRPr="00FB1F9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D4761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A196141" w14:textId="39479AF0" w:rsidR="002C6EDC" w:rsidRPr="0017402B" w:rsidRDefault="002C6EDC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международных рецензируемых научных журналах</w:t>
            </w: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</w:t>
            </w:r>
            <w:proofErr w:type="spellEnd"/>
            <w:r w:rsidR="009C18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</w:t>
            </w:r>
            <w:r w:rsidR="0017402B" w:rsidRPr="0017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4171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3 квартиль по данным Journal </w:t>
            </w:r>
            <w:proofErr w:type="spellStart"/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Citation</w:t>
            </w:r>
            <w:proofErr w:type="spellEnd"/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Reports</w:t>
            </w:r>
            <w:proofErr w:type="spellEnd"/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 </w:t>
            </w:r>
            <w:proofErr w:type="spellStart"/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Analytics или имеющие в базе данных </w:t>
            </w:r>
            <w:proofErr w:type="spellStart"/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 процентиль по </w:t>
            </w:r>
            <w:proofErr w:type="spellStart"/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CiteScore</w:t>
            </w:r>
            <w:proofErr w:type="spellEnd"/>
            <w:r w:rsidRPr="008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35 хотя бы по одной из научных областей -</w:t>
            </w:r>
            <w:r w:rsidR="0017402B" w:rsidRPr="0017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C08DFE2" w14:textId="4C2536F7" w:rsidR="001312F4" w:rsidRPr="00755209" w:rsidRDefault="001312F4" w:rsidP="00796276">
            <w:pPr>
              <w:pStyle w:val="Default"/>
              <w:jc w:val="both"/>
              <w:rPr>
                <w:rFonts w:eastAsia="Times New Roman"/>
                <w:spacing w:val="1"/>
                <w:lang w:val="kk-KZ" w:eastAsia="ru-RU"/>
              </w:rPr>
            </w:pPr>
            <w:r w:rsidRPr="008B6A3D">
              <w:rPr>
                <w:rFonts w:eastAsia="Times New Roman"/>
                <w:spacing w:val="1"/>
                <w:lang w:val="kk-KZ" w:eastAsia="ru-RU"/>
              </w:rPr>
              <w:t>Монография-</w:t>
            </w:r>
            <w:r w:rsidRPr="00FB1F93">
              <w:rPr>
                <w:rFonts w:eastAsia="Times New Roman"/>
                <w:spacing w:val="1"/>
                <w:lang w:val="kk-KZ" w:eastAsia="ru-RU"/>
              </w:rPr>
              <w:t>1</w:t>
            </w:r>
            <w:r w:rsidRPr="008B6A3D">
              <w:rPr>
                <w:rFonts w:eastAsia="Times New Roman"/>
                <w:spacing w:val="1"/>
                <w:lang w:val="kk-KZ" w:eastAsia="ru-RU"/>
              </w:rPr>
              <w:t xml:space="preserve">, </w:t>
            </w:r>
            <w:proofErr w:type="spellStart"/>
            <w:r w:rsidRPr="008B6A3D">
              <w:rPr>
                <w:rFonts w:eastAsia="Times New Roman"/>
                <w:spacing w:val="1"/>
                <w:lang w:val="kk-KZ" w:eastAsia="ru-RU"/>
              </w:rPr>
              <w:t>ав</w:t>
            </w:r>
            <w:r w:rsidR="005A4AC8">
              <w:rPr>
                <w:rFonts w:eastAsia="Times New Roman"/>
                <w:spacing w:val="1"/>
                <w:lang w:val="kk-KZ" w:eastAsia="ru-RU"/>
              </w:rPr>
              <w:t>т</w:t>
            </w:r>
            <w:proofErr w:type="spellEnd"/>
            <w:r w:rsidRPr="008B6A3D">
              <w:rPr>
                <w:rFonts w:eastAsia="Times New Roman"/>
                <w:spacing w:val="1"/>
                <w:lang w:eastAsia="ru-RU"/>
              </w:rPr>
              <w:t>.</w:t>
            </w:r>
            <w:proofErr w:type="spellStart"/>
            <w:r w:rsidRPr="008B6A3D">
              <w:rPr>
                <w:rFonts w:eastAsia="Times New Roman"/>
                <w:spacing w:val="1"/>
                <w:lang w:eastAsia="ru-RU"/>
              </w:rPr>
              <w:t>свид</w:t>
            </w:r>
            <w:proofErr w:type="spellEnd"/>
            <w:r w:rsidRPr="008B6A3D">
              <w:rPr>
                <w:rFonts w:eastAsia="Times New Roman"/>
                <w:spacing w:val="1"/>
                <w:lang w:eastAsia="ru-RU"/>
              </w:rPr>
              <w:t>.-</w:t>
            </w:r>
            <w:r w:rsidR="00F12D3A" w:rsidRPr="0019685B">
              <w:rPr>
                <w:rFonts w:eastAsia="Times New Roman"/>
                <w:b/>
                <w:bCs/>
                <w:spacing w:val="1"/>
                <w:lang w:val="kk-KZ" w:eastAsia="ru-RU"/>
              </w:rPr>
              <w:t>7</w:t>
            </w:r>
            <w:r w:rsidR="00626EB4">
              <w:rPr>
                <w:rFonts w:eastAsia="Times New Roman"/>
                <w:spacing w:val="1"/>
                <w:lang w:val="kk-KZ" w:eastAsia="ru-RU"/>
              </w:rPr>
              <w:t xml:space="preserve">, </w:t>
            </w:r>
            <w:proofErr w:type="spellStart"/>
            <w:r w:rsidR="00796276">
              <w:rPr>
                <w:rFonts w:eastAsia="Times New Roman"/>
                <w:spacing w:val="1"/>
                <w:lang w:val="kk-KZ" w:eastAsia="ru-RU"/>
              </w:rPr>
              <w:t>учебных</w:t>
            </w:r>
            <w:proofErr w:type="spellEnd"/>
            <w:r w:rsidR="00796276">
              <w:rPr>
                <w:rFonts w:eastAsia="Times New Roman"/>
                <w:spacing w:val="1"/>
                <w:lang w:val="kk-KZ" w:eastAsia="ru-RU"/>
              </w:rPr>
              <w:t xml:space="preserve"> пособий-</w:t>
            </w:r>
            <w:r w:rsidR="004171F7">
              <w:rPr>
                <w:rFonts w:eastAsia="Times New Roman"/>
                <w:spacing w:val="1"/>
                <w:lang w:val="kk-KZ" w:eastAsia="ru-RU"/>
              </w:rPr>
              <w:t>3</w:t>
            </w:r>
            <w:r w:rsidR="00796276">
              <w:rPr>
                <w:rFonts w:eastAsia="Times New Roman"/>
                <w:spacing w:val="1"/>
                <w:lang w:val="kk-KZ" w:eastAsia="ru-RU"/>
              </w:rPr>
              <w:t>.</w:t>
            </w:r>
          </w:p>
        </w:tc>
      </w:tr>
      <w:tr w:rsidR="002767C3" w:rsidRPr="00A40AF5" w14:paraId="080A8A8A" w14:textId="77777777" w:rsidTr="00713D6D">
        <w:tc>
          <w:tcPr>
            <w:tcW w:w="0" w:type="auto"/>
            <w:hideMark/>
          </w:tcPr>
          <w:p w14:paraId="66F10F22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hideMark/>
          </w:tcPr>
          <w:p w14:paraId="48DE69FC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8" w:type="dxa"/>
            <w:hideMark/>
          </w:tcPr>
          <w:p w14:paraId="2C3A2D84" w14:textId="368E9F3D" w:rsidR="00A40AF5" w:rsidRPr="009C1825" w:rsidRDefault="00D657CE" w:rsidP="009C1825">
            <w:pPr>
              <w:pStyle w:val="Default"/>
              <w:jc w:val="both"/>
              <w:rPr>
                <w:bCs/>
                <w:lang w:val="kk-KZ"/>
              </w:rPr>
            </w:pPr>
            <w:r w:rsidRPr="008B6A3D">
              <w:rPr>
                <w:rFonts w:eastAsia="Times New Roman"/>
                <w:spacing w:val="1"/>
                <w:lang w:eastAsia="ru-RU"/>
              </w:rPr>
              <w:t>Монография</w:t>
            </w:r>
            <w:r w:rsidR="00F0501B" w:rsidRPr="00A40AF5">
              <w:rPr>
                <w:rFonts w:eastAsia="Times New Roman"/>
                <w:spacing w:val="1"/>
                <w:lang w:eastAsia="ru-RU"/>
              </w:rPr>
              <w:t xml:space="preserve"> </w:t>
            </w:r>
            <w:r w:rsidR="00A40AF5">
              <w:rPr>
                <w:rFonts w:eastAsia="Times New Roman"/>
                <w:spacing w:val="1"/>
                <w:lang w:eastAsia="ru-RU"/>
              </w:rPr>
              <w:t>“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Разработка</w:t>
            </w:r>
            <w:proofErr w:type="spellEnd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 xml:space="preserve"> 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интеллектуальных</w:t>
            </w:r>
            <w:proofErr w:type="spellEnd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 xml:space="preserve"> 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моделей</w:t>
            </w:r>
            <w:proofErr w:type="spellEnd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 xml:space="preserve"> и 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алгоритмов</w:t>
            </w:r>
            <w:proofErr w:type="spellEnd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 xml:space="preserve"> 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оптимального</w:t>
            </w:r>
            <w:proofErr w:type="spellEnd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 xml:space="preserve"> 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управления</w:t>
            </w:r>
            <w:proofErr w:type="spellEnd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 xml:space="preserve"> 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технологическим</w:t>
            </w:r>
            <w:proofErr w:type="spellEnd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 xml:space="preserve"> 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процессом</w:t>
            </w:r>
            <w:proofErr w:type="spellEnd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 xml:space="preserve"> 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шихтовки</w:t>
            </w:r>
            <w:proofErr w:type="spellEnd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 xml:space="preserve"> и 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плавления</w:t>
            </w:r>
            <w:proofErr w:type="spellEnd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 xml:space="preserve"> 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медных</w:t>
            </w:r>
            <w:proofErr w:type="spellEnd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 xml:space="preserve"> </w:t>
            </w:r>
            <w:proofErr w:type="spellStart"/>
            <w:r w:rsidR="0019685B" w:rsidRPr="0019685B">
              <w:rPr>
                <w:rFonts w:eastAsia="Times New Roman"/>
                <w:spacing w:val="1"/>
                <w:lang w:val="kk-KZ" w:eastAsia="ru-RU"/>
              </w:rPr>
              <w:t>концентратов</w:t>
            </w:r>
            <w:proofErr w:type="spellEnd"/>
            <w:r w:rsidR="00A40AF5">
              <w:rPr>
                <w:bCs/>
              </w:rPr>
              <w:t xml:space="preserve">”, утвержденная Ученым Советом </w:t>
            </w:r>
            <w:r w:rsidR="0019685B">
              <w:rPr>
                <w:bCs/>
                <w:lang w:val="kk-KZ"/>
              </w:rPr>
              <w:t>ИИВТ КН МНВО РК</w:t>
            </w:r>
            <w:r w:rsidR="00A40AF5">
              <w:rPr>
                <w:bCs/>
              </w:rPr>
              <w:t xml:space="preserve"> (протокол </w:t>
            </w:r>
            <w:r w:rsidR="0019685B">
              <w:rPr>
                <w:bCs/>
                <w:lang w:val="kk-KZ"/>
              </w:rPr>
              <w:t>1</w:t>
            </w:r>
            <w:r w:rsidR="00A40AF5">
              <w:rPr>
                <w:bCs/>
              </w:rPr>
              <w:t xml:space="preserve">, </w:t>
            </w:r>
            <w:r w:rsidR="00A40AF5" w:rsidRPr="00A07735">
              <w:rPr>
                <w:bCs/>
              </w:rPr>
              <w:t>от 2</w:t>
            </w:r>
            <w:r w:rsidR="0019685B">
              <w:rPr>
                <w:bCs/>
                <w:lang w:val="kk-KZ"/>
              </w:rPr>
              <w:t>9</w:t>
            </w:r>
            <w:r w:rsidR="00A40AF5" w:rsidRPr="00A07735">
              <w:rPr>
                <w:bCs/>
              </w:rPr>
              <w:t>.</w:t>
            </w:r>
            <w:r w:rsidR="0019685B">
              <w:rPr>
                <w:bCs/>
                <w:lang w:val="kk-KZ"/>
              </w:rPr>
              <w:t>01</w:t>
            </w:r>
            <w:r w:rsidR="00A40AF5" w:rsidRPr="00A07735">
              <w:rPr>
                <w:bCs/>
              </w:rPr>
              <w:t>.202</w:t>
            </w:r>
            <w:r w:rsidR="0019685B">
              <w:rPr>
                <w:bCs/>
                <w:lang w:val="kk-KZ"/>
              </w:rPr>
              <w:t>4</w:t>
            </w:r>
            <w:r w:rsidR="00A40AF5" w:rsidRPr="00A07735">
              <w:rPr>
                <w:bCs/>
              </w:rPr>
              <w:t>)</w:t>
            </w:r>
            <w:r w:rsidR="009C1825">
              <w:rPr>
                <w:bCs/>
                <w:lang w:val="kk-KZ"/>
              </w:rPr>
              <w:t xml:space="preserve">, </w:t>
            </w:r>
            <w:r w:rsidR="00A40AF5">
              <w:rPr>
                <w:bCs/>
              </w:rPr>
              <w:t xml:space="preserve">издана </w:t>
            </w:r>
            <w:r w:rsidR="005A4AC8">
              <w:rPr>
                <w:bCs/>
              </w:rPr>
              <w:t xml:space="preserve">в </w:t>
            </w:r>
            <w:r w:rsidR="00A40AF5">
              <w:rPr>
                <w:bCs/>
              </w:rPr>
              <w:t>202</w:t>
            </w:r>
            <w:r w:rsidR="0019685B">
              <w:rPr>
                <w:bCs/>
                <w:lang w:val="kk-KZ"/>
              </w:rPr>
              <w:t>4</w:t>
            </w:r>
            <w:r w:rsidR="00A40AF5">
              <w:rPr>
                <w:bCs/>
              </w:rPr>
              <w:t xml:space="preserve"> году</w:t>
            </w:r>
            <w:r w:rsidR="009C1825">
              <w:rPr>
                <w:bCs/>
                <w:lang w:val="kk-KZ"/>
              </w:rPr>
              <w:t xml:space="preserve">, </w:t>
            </w:r>
            <w:proofErr w:type="spellStart"/>
            <w:r w:rsidR="009C1825">
              <w:rPr>
                <w:rFonts w:eastAsia="Times New Roman"/>
                <w:spacing w:val="1"/>
                <w:lang w:val="kk-KZ" w:eastAsia="ru-RU"/>
              </w:rPr>
              <w:t>учебн</w:t>
            </w:r>
            <w:r w:rsidR="003746ED">
              <w:rPr>
                <w:rFonts w:eastAsia="Times New Roman"/>
                <w:spacing w:val="1"/>
                <w:lang w:val="kk-KZ" w:eastAsia="ru-RU"/>
              </w:rPr>
              <w:t>ых</w:t>
            </w:r>
            <w:proofErr w:type="spellEnd"/>
            <w:r w:rsidR="009C1825">
              <w:rPr>
                <w:rFonts w:eastAsia="Times New Roman"/>
                <w:spacing w:val="1"/>
                <w:lang w:val="kk-KZ" w:eastAsia="ru-RU"/>
              </w:rPr>
              <w:t xml:space="preserve"> пособи</w:t>
            </w:r>
            <w:r w:rsidR="003746ED">
              <w:rPr>
                <w:rFonts w:eastAsia="Times New Roman"/>
                <w:spacing w:val="1"/>
                <w:lang w:val="kk-KZ" w:eastAsia="ru-RU"/>
              </w:rPr>
              <w:t>й</w:t>
            </w:r>
            <w:r w:rsidR="009C1825">
              <w:rPr>
                <w:rFonts w:eastAsia="Times New Roman"/>
                <w:spacing w:val="1"/>
                <w:lang w:val="kk-KZ" w:eastAsia="ru-RU"/>
              </w:rPr>
              <w:t>-</w:t>
            </w:r>
            <w:r w:rsidR="0019685B">
              <w:rPr>
                <w:rFonts w:eastAsia="Times New Roman"/>
                <w:spacing w:val="1"/>
                <w:lang w:val="kk-KZ" w:eastAsia="ru-RU"/>
              </w:rPr>
              <w:t>4</w:t>
            </w:r>
            <w:r w:rsidR="009C1825">
              <w:rPr>
                <w:rFonts w:eastAsia="Times New Roman"/>
                <w:spacing w:val="1"/>
                <w:lang w:val="kk-KZ" w:eastAsia="ru-RU"/>
              </w:rPr>
              <w:t>.</w:t>
            </w:r>
          </w:p>
          <w:p w14:paraId="4350A659" w14:textId="4EF0EDD4" w:rsidR="00D657CE" w:rsidRPr="00A40AF5" w:rsidRDefault="00D657CE" w:rsidP="00AF05D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767C3" w:rsidRPr="008B6A3D" w14:paraId="2AD3D495" w14:textId="77777777" w:rsidTr="00713D6D">
        <w:tc>
          <w:tcPr>
            <w:tcW w:w="0" w:type="auto"/>
            <w:hideMark/>
          </w:tcPr>
          <w:p w14:paraId="17717A52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2" w:type="dxa"/>
            <w:hideMark/>
          </w:tcPr>
          <w:p w14:paraId="776E5961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528" w:type="dxa"/>
            <w:hideMark/>
          </w:tcPr>
          <w:p w14:paraId="5F67C3EA" w14:textId="77777777" w:rsidR="002767C3" w:rsidRPr="008B6A3D" w:rsidRDefault="00825226" w:rsidP="00AF05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67C3" w:rsidRPr="008B6A3D" w14:paraId="42E6321B" w14:textId="77777777" w:rsidTr="00713D6D">
        <w:tc>
          <w:tcPr>
            <w:tcW w:w="0" w:type="auto"/>
            <w:hideMark/>
          </w:tcPr>
          <w:p w14:paraId="1B8F132D" w14:textId="77777777" w:rsidR="002767C3" w:rsidRPr="008B6A3D" w:rsidRDefault="00713D6D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2" w:type="dxa"/>
            <w:hideMark/>
          </w:tcPr>
          <w:p w14:paraId="5ADF5DEB" w14:textId="77777777" w:rsidR="002767C3" w:rsidRPr="008B6A3D" w:rsidRDefault="002767C3" w:rsidP="00AF05D4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B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528" w:type="dxa"/>
            <w:hideMark/>
          </w:tcPr>
          <w:p w14:paraId="0EED59BA" w14:textId="48D54E16" w:rsidR="005751CA" w:rsidRPr="005751CA" w:rsidRDefault="005751CA" w:rsidP="005751C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7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Исполнитель проекта (в рамках конкурса «Грантовое финансирование по научным и (или) научно-техническим проектам на </w:t>
            </w:r>
            <w:proofErr w:type="gramStart"/>
            <w:r w:rsidRPr="0057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9685B"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7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19685B"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 w:rsidRPr="0057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годы») </w:t>
            </w:r>
          </w:p>
          <w:p w14:paraId="5D94481B" w14:textId="1C9F185D" w:rsidR="0019685B" w:rsidRPr="0019685B" w:rsidRDefault="0019685B" w:rsidP="0019685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AP19679153 Исследование и разработка метода и технологии создания композитных структур со встроенными фотонными датчиками PSBC (</w:t>
            </w:r>
            <w:proofErr w:type="spellStart"/>
            <w:r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Photonic</w:t>
            </w:r>
            <w:proofErr w:type="spellEnd"/>
            <w:r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Smart </w:t>
            </w:r>
            <w:proofErr w:type="spellStart"/>
            <w:r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Bragg</w:t>
            </w:r>
            <w:proofErr w:type="spellEnd"/>
            <w:r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Composites</w:t>
            </w:r>
            <w:proofErr w:type="spellEnd"/>
            <w:r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14:paraId="1FF0F0D9" w14:textId="60FA8429" w:rsidR="0019685B" w:rsidRPr="0019685B" w:rsidRDefault="0019685B" w:rsidP="0019685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 проекта (в рамках конкурса «Грантовое финансирование по научным и (или) научно-техническим проектам на 2024-2026 годы») </w:t>
            </w:r>
          </w:p>
          <w:p w14:paraId="79547B30" w14:textId="09DE547F" w:rsidR="0019685B" w:rsidRPr="0019685B" w:rsidRDefault="0019685B" w:rsidP="0019685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AP23488291 Разработка многофункционального ресурса экологической паспортизации районов падения отделяющихся части ракет-носителей методом адаптивного предс</w:t>
            </w:r>
            <w:r w:rsidR="00A9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9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интерактивных ГИС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58466AB0" w14:textId="66140F8F" w:rsidR="0019685B" w:rsidRPr="0019685B" w:rsidRDefault="0019685B" w:rsidP="0019685B">
            <w:pPr>
              <w:tabs>
                <w:tab w:val="left" w:pos="351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622DF88" w14:textId="3E132DCD" w:rsidR="002767C3" w:rsidRPr="008B6A3D" w:rsidRDefault="002767C3" w:rsidP="005751C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1D1D83" w14:textId="77777777" w:rsidR="009A3245" w:rsidRPr="008B6A3D" w:rsidRDefault="002767C3" w:rsidP="00AF05D4">
      <w:pPr>
        <w:shd w:val="clear" w:color="auto" w:fill="FFFFFF"/>
        <w:ind w:firstLine="0"/>
        <w:jc w:val="lef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3C01ED0D" w14:textId="77777777" w:rsidR="00EC359E" w:rsidRPr="008B6A3D" w:rsidRDefault="00EC359E" w:rsidP="00AF05D4">
      <w:pPr>
        <w:shd w:val="clear" w:color="auto" w:fill="FFFFFF"/>
        <w:ind w:firstLine="0"/>
        <w:jc w:val="lef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0ACEDAC" w14:textId="77777777" w:rsidR="00194870" w:rsidRDefault="00194870" w:rsidP="00AF05D4">
      <w:pPr>
        <w:ind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</w:t>
      </w:r>
      <w:proofErr w:type="spellStart"/>
      <w:r w:rsidR="00B0638C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Института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автоматизации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и </w:t>
      </w:r>
    </w:p>
    <w:p w14:paraId="7EF02F5A" w14:textId="4320232A" w:rsidR="009A3245" w:rsidRPr="008B6A3D" w:rsidRDefault="00194870" w:rsidP="00AF05D4">
      <w:pPr>
        <w:ind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информационных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технологий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0638C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825226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Федоренко</w:t>
      </w:r>
      <w:proofErr w:type="spellEnd"/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8B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sectPr w:rsidR="009A3245" w:rsidRPr="008B6A3D" w:rsidSect="00726A81">
      <w:pgSz w:w="11907" w:h="16840" w:code="9"/>
      <w:pgMar w:top="1134" w:right="102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2DDF"/>
    <w:multiLevelType w:val="hybridMultilevel"/>
    <w:tmpl w:val="E67255D8"/>
    <w:lvl w:ilvl="0" w:tplc="D28010A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A3828AE"/>
    <w:multiLevelType w:val="hybridMultilevel"/>
    <w:tmpl w:val="D1149ADE"/>
    <w:lvl w:ilvl="0" w:tplc="2F1C9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49A0"/>
    <w:multiLevelType w:val="hybridMultilevel"/>
    <w:tmpl w:val="60B0CF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502473021">
    <w:abstractNumId w:val="0"/>
  </w:num>
  <w:num w:numId="2" w16cid:durableId="1883667398">
    <w:abstractNumId w:val="2"/>
  </w:num>
  <w:num w:numId="3" w16cid:durableId="152378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C3"/>
    <w:rsid w:val="0001056A"/>
    <w:rsid w:val="000108BB"/>
    <w:rsid w:val="00046A12"/>
    <w:rsid w:val="0005614B"/>
    <w:rsid w:val="00063E31"/>
    <w:rsid w:val="000A0376"/>
    <w:rsid w:val="000B3E30"/>
    <w:rsid w:val="000C59CD"/>
    <w:rsid w:val="001312F4"/>
    <w:rsid w:val="0017402B"/>
    <w:rsid w:val="0017662A"/>
    <w:rsid w:val="00194870"/>
    <w:rsid w:val="0019685B"/>
    <w:rsid w:val="001E0979"/>
    <w:rsid w:val="001E1624"/>
    <w:rsid w:val="0020216E"/>
    <w:rsid w:val="00220E52"/>
    <w:rsid w:val="00254CEF"/>
    <w:rsid w:val="0026746C"/>
    <w:rsid w:val="002767C3"/>
    <w:rsid w:val="002C6EDC"/>
    <w:rsid w:val="00330473"/>
    <w:rsid w:val="0036300C"/>
    <w:rsid w:val="003746ED"/>
    <w:rsid w:val="003911BC"/>
    <w:rsid w:val="003B40B0"/>
    <w:rsid w:val="003D7E92"/>
    <w:rsid w:val="003F0702"/>
    <w:rsid w:val="004171F7"/>
    <w:rsid w:val="004B002F"/>
    <w:rsid w:val="004C5A9B"/>
    <w:rsid w:val="004D62D8"/>
    <w:rsid w:val="004E2251"/>
    <w:rsid w:val="00521D62"/>
    <w:rsid w:val="005751CA"/>
    <w:rsid w:val="00591790"/>
    <w:rsid w:val="00596B6D"/>
    <w:rsid w:val="005A4AC8"/>
    <w:rsid w:val="005E3F25"/>
    <w:rsid w:val="005E776B"/>
    <w:rsid w:val="00626EB4"/>
    <w:rsid w:val="00692AA4"/>
    <w:rsid w:val="006C5356"/>
    <w:rsid w:val="006C7461"/>
    <w:rsid w:val="006E4421"/>
    <w:rsid w:val="00702629"/>
    <w:rsid w:val="00713D6D"/>
    <w:rsid w:val="007205A0"/>
    <w:rsid w:val="00726A81"/>
    <w:rsid w:val="0073447D"/>
    <w:rsid w:val="00755209"/>
    <w:rsid w:val="00796276"/>
    <w:rsid w:val="007C1DBC"/>
    <w:rsid w:val="007C7C38"/>
    <w:rsid w:val="00825226"/>
    <w:rsid w:val="008B6A3D"/>
    <w:rsid w:val="008C2B5B"/>
    <w:rsid w:val="008C61BC"/>
    <w:rsid w:val="009150CE"/>
    <w:rsid w:val="00957291"/>
    <w:rsid w:val="009863E1"/>
    <w:rsid w:val="00992A3A"/>
    <w:rsid w:val="009A2A42"/>
    <w:rsid w:val="009A3245"/>
    <w:rsid w:val="009B36E1"/>
    <w:rsid w:val="009C1825"/>
    <w:rsid w:val="009C67EF"/>
    <w:rsid w:val="009C7B32"/>
    <w:rsid w:val="009D1831"/>
    <w:rsid w:val="00A07735"/>
    <w:rsid w:val="00A157B7"/>
    <w:rsid w:val="00A40AF5"/>
    <w:rsid w:val="00A535EE"/>
    <w:rsid w:val="00A9585B"/>
    <w:rsid w:val="00A95E5E"/>
    <w:rsid w:val="00AF05D4"/>
    <w:rsid w:val="00AF5B8B"/>
    <w:rsid w:val="00AF7AC3"/>
    <w:rsid w:val="00B00A4A"/>
    <w:rsid w:val="00B05489"/>
    <w:rsid w:val="00B0638C"/>
    <w:rsid w:val="00B2413F"/>
    <w:rsid w:val="00B27555"/>
    <w:rsid w:val="00B27FC4"/>
    <w:rsid w:val="00BB7D9F"/>
    <w:rsid w:val="00BC1F23"/>
    <w:rsid w:val="00BE6A8F"/>
    <w:rsid w:val="00C201C6"/>
    <w:rsid w:val="00C32EB5"/>
    <w:rsid w:val="00C568DD"/>
    <w:rsid w:val="00C70D01"/>
    <w:rsid w:val="00C72EC4"/>
    <w:rsid w:val="00C96486"/>
    <w:rsid w:val="00CE1C8A"/>
    <w:rsid w:val="00D0306E"/>
    <w:rsid w:val="00D42EAE"/>
    <w:rsid w:val="00D4761C"/>
    <w:rsid w:val="00D6085C"/>
    <w:rsid w:val="00D657CE"/>
    <w:rsid w:val="00E33AB2"/>
    <w:rsid w:val="00E7194A"/>
    <w:rsid w:val="00E726DA"/>
    <w:rsid w:val="00EB2026"/>
    <w:rsid w:val="00EC359E"/>
    <w:rsid w:val="00EC416E"/>
    <w:rsid w:val="00EE24EB"/>
    <w:rsid w:val="00F044EA"/>
    <w:rsid w:val="00F0501B"/>
    <w:rsid w:val="00F05C64"/>
    <w:rsid w:val="00F12D3A"/>
    <w:rsid w:val="00F26934"/>
    <w:rsid w:val="00F60B0C"/>
    <w:rsid w:val="00FB1F93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B360"/>
  <w15:docId w15:val="{A0B9A621-29AA-4BE9-BF25-0B7A0CA0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6C"/>
  </w:style>
  <w:style w:type="paragraph" w:styleId="1">
    <w:name w:val="heading 1"/>
    <w:basedOn w:val="a"/>
    <w:link w:val="10"/>
    <w:uiPriority w:val="9"/>
    <w:qFormat/>
    <w:rsid w:val="002767C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7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customStyle="1" w:styleId="Default">
    <w:name w:val="Default"/>
    <w:rsid w:val="00A40AF5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Ainur Begimbetova</cp:lastModifiedBy>
  <cp:revision>2</cp:revision>
  <cp:lastPrinted>2024-06-11T11:34:00Z</cp:lastPrinted>
  <dcterms:created xsi:type="dcterms:W3CDTF">2025-05-12T08:04:00Z</dcterms:created>
  <dcterms:modified xsi:type="dcterms:W3CDTF">2025-05-12T08:04:00Z</dcterms:modified>
</cp:coreProperties>
</file>